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69" w:rsidRDefault="005F701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80.25pt">
            <v:imagedata r:id="rId8" o:title=""/>
          </v:shape>
        </w:pict>
      </w:r>
    </w:p>
    <w:p w:rsidR="00A46E69" w:rsidRDefault="00A46E69" w:rsidP="0004264A">
      <w:pPr>
        <w:jc w:val="center"/>
        <w:rPr>
          <w:rFonts w:ascii="Trebuchet MS" w:hAnsi="Trebuchet MS"/>
          <w:b/>
          <w:sz w:val="28"/>
          <w:szCs w:val="28"/>
        </w:rPr>
      </w:pPr>
    </w:p>
    <w:p w:rsidR="00A46E69" w:rsidRDefault="00A46E69" w:rsidP="0004264A">
      <w:pPr>
        <w:jc w:val="center"/>
        <w:rPr>
          <w:rFonts w:ascii="Trebuchet MS" w:hAnsi="Trebuchet MS"/>
          <w:b/>
          <w:sz w:val="28"/>
          <w:szCs w:val="28"/>
        </w:rPr>
      </w:pPr>
    </w:p>
    <w:p w:rsidR="00A46E69" w:rsidRPr="00533BFB" w:rsidRDefault="00A46E69" w:rsidP="0004264A">
      <w:pPr>
        <w:jc w:val="center"/>
        <w:rPr>
          <w:rFonts w:ascii="Calibri" w:hAnsi="Calibri"/>
          <w:b/>
          <w:color w:val="FF6600"/>
          <w:sz w:val="72"/>
          <w:szCs w:val="72"/>
        </w:rPr>
      </w:pPr>
      <w:r w:rsidRPr="00533BFB">
        <w:rPr>
          <w:rFonts w:ascii="Calibri" w:hAnsi="Calibri"/>
          <w:b/>
          <w:color w:val="FF6600"/>
          <w:sz w:val="72"/>
          <w:szCs w:val="72"/>
        </w:rPr>
        <w:t>BUSINESS CUP</w:t>
      </w:r>
    </w:p>
    <w:p w:rsidR="00A46E69" w:rsidRDefault="00A46E69" w:rsidP="00291C99">
      <w:pPr>
        <w:rPr>
          <w:rFonts w:ascii="Trebuchet MS" w:hAnsi="Trebuchet MS"/>
          <w:b/>
          <w:sz w:val="28"/>
          <w:szCs w:val="28"/>
        </w:rPr>
      </w:pPr>
    </w:p>
    <w:p w:rsidR="00A46E69" w:rsidRPr="00AB3650" w:rsidRDefault="00A46E69" w:rsidP="0004264A">
      <w:pPr>
        <w:jc w:val="center"/>
        <w:rPr>
          <w:rFonts w:ascii="Calibri" w:hAnsi="Calibri"/>
          <w:b/>
        </w:rPr>
      </w:pPr>
      <w:r w:rsidRPr="00AB3650">
        <w:rPr>
          <w:rFonts w:ascii="Calibri" w:hAnsi="Calibri"/>
          <w:b/>
        </w:rPr>
        <w:t>Concours régional aquitain de Création d’entreprise</w:t>
      </w:r>
    </w:p>
    <w:p w:rsidR="00A46E69" w:rsidRPr="00AB3650" w:rsidRDefault="00A46E69" w:rsidP="0004264A">
      <w:pPr>
        <w:jc w:val="center"/>
        <w:rPr>
          <w:rFonts w:ascii="Calibri" w:hAnsi="Calibri"/>
        </w:rPr>
      </w:pPr>
    </w:p>
    <w:p w:rsidR="00A46E69" w:rsidRDefault="005F7019" w:rsidP="002C42DF">
      <w:pPr>
        <w:rPr>
          <w:rFonts w:ascii="Calibri" w:hAnsi="Calibri"/>
        </w:rPr>
      </w:pPr>
      <w:r>
        <w:rPr>
          <w:noProof/>
        </w:rPr>
        <w:pict>
          <v:shapetype id="_x0000_t202" coordsize="21600,21600" o:spt="202" path="m,l,21600r21600,l21600,xe">
            <v:stroke joinstyle="miter"/>
            <v:path gradientshapeok="t" o:connecttype="rect"/>
          </v:shapetype>
          <v:shape id="_x0000_s1026" type="#_x0000_t202" style="position:absolute;margin-left:-9pt;margin-top:14.2pt;width:468pt;height:54pt;z-index:251655168" fillcolor="#fc9" stroked="f">
            <v:textbox style="mso-next-textbox:#_x0000_s1026">
              <w:txbxContent>
                <w:p w:rsidR="00A46E69" w:rsidRDefault="00A46E69" w:rsidP="002C42DF">
                  <w:pPr>
                    <w:jc w:val="center"/>
                    <w:rPr>
                      <w:rFonts w:ascii="Calibri" w:hAnsi="Calibri"/>
                      <w:b/>
                    </w:rPr>
                  </w:pPr>
                </w:p>
                <w:p w:rsidR="00A46E69" w:rsidRPr="00BE3B62" w:rsidRDefault="00A46E69" w:rsidP="002C42DF">
                  <w:pPr>
                    <w:jc w:val="center"/>
                    <w:rPr>
                      <w:rFonts w:ascii="Calibri" w:hAnsi="Calibri"/>
                      <w:b/>
                      <w:sz w:val="32"/>
                      <w:szCs w:val="32"/>
                    </w:rPr>
                  </w:pPr>
                  <w:r w:rsidRPr="00BE3B62">
                    <w:rPr>
                      <w:rFonts w:ascii="Calibri" w:hAnsi="Calibri"/>
                      <w:b/>
                      <w:sz w:val="32"/>
                      <w:szCs w:val="32"/>
                    </w:rPr>
                    <w:t>REGLEMENT DU CONCOURS</w:t>
                  </w:r>
                </w:p>
                <w:p w:rsidR="00A46E69" w:rsidRDefault="00A46E69"/>
              </w:txbxContent>
            </v:textbox>
          </v:shape>
        </w:pict>
      </w:r>
    </w:p>
    <w:p w:rsidR="00A46E69" w:rsidRDefault="00A46E69" w:rsidP="002C42DF">
      <w:pPr>
        <w:rPr>
          <w:rFonts w:ascii="Calibri" w:hAnsi="Calibri"/>
        </w:rPr>
      </w:pPr>
    </w:p>
    <w:p w:rsidR="00A46E69" w:rsidRDefault="00A46E69" w:rsidP="002C42DF">
      <w:pPr>
        <w:rPr>
          <w:rFonts w:ascii="Calibri" w:hAnsi="Calibri"/>
        </w:rPr>
      </w:pPr>
    </w:p>
    <w:p w:rsidR="00A46E69" w:rsidRDefault="005F7019" w:rsidP="002C42DF">
      <w:pPr>
        <w:rPr>
          <w:rFonts w:ascii="Calibri" w:hAnsi="Calibri"/>
        </w:rPr>
      </w:pPr>
      <w:r>
        <w:rPr>
          <w:noProof/>
        </w:rPr>
        <w:pict>
          <v:shape id="_x0000_s1027" type="#_x0000_t202" style="position:absolute;margin-left:-9pt;margin-top:24.15pt;width:468pt;height:1in;z-index:251656192" wrapcoords="-35 0 -35 21375 21600 21375 21600 0 -35 0" fillcolor="#f90" stroked="f">
            <v:textbox style="mso-next-textbox:#_x0000_s1027">
              <w:txbxContent>
                <w:p w:rsidR="00A46E69" w:rsidRPr="00BE3B62" w:rsidRDefault="00A46E69" w:rsidP="00BE3B62">
                  <w:pPr>
                    <w:jc w:val="center"/>
                    <w:rPr>
                      <w:rFonts w:ascii="Calibri" w:hAnsi="Calibri"/>
                      <w:b/>
                      <w:sz w:val="28"/>
                      <w:szCs w:val="28"/>
                    </w:rPr>
                  </w:pPr>
                </w:p>
                <w:p w:rsidR="00A46E69" w:rsidRPr="00BE3B62" w:rsidRDefault="00A46E69" w:rsidP="00BE3B62">
                  <w:pPr>
                    <w:jc w:val="center"/>
                    <w:rPr>
                      <w:rFonts w:ascii="Calibri" w:hAnsi="Calibri"/>
                      <w:b/>
                      <w:sz w:val="28"/>
                      <w:szCs w:val="28"/>
                    </w:rPr>
                  </w:pPr>
                  <w:r w:rsidRPr="00BE3B62">
                    <w:rPr>
                      <w:rFonts w:ascii="Calibri" w:hAnsi="Calibri"/>
                      <w:b/>
                      <w:sz w:val="28"/>
                      <w:szCs w:val="28"/>
                    </w:rPr>
                    <w:t>Veuillez approuver les conditions générales de participation avant de valider votre dossier de candidature</w:t>
                  </w:r>
                </w:p>
                <w:p w:rsidR="00A46E69" w:rsidRDefault="00A46E69"/>
              </w:txbxContent>
            </v:textbox>
            <w10:wrap type="tight"/>
          </v:shape>
        </w:pict>
      </w:r>
    </w:p>
    <w:p w:rsidR="00A46E69" w:rsidRDefault="005F7019" w:rsidP="002C42DF">
      <w:pPr>
        <w:rPr>
          <w:rFonts w:ascii="Calibri" w:hAnsi="Calibri"/>
        </w:rPr>
      </w:pPr>
      <w:r>
        <w:rPr>
          <w:noProof/>
        </w:rPr>
        <w:pict>
          <v:shape id="_x0000_s1028" type="#_x0000_t202" style="position:absolute;margin-left:-9pt;margin-top:-6.4pt;width:468pt;height:1in;z-index:251657216" wrapcoords="-35 0 -35 21375 21600 21375 21600 0 -35 0" fillcolor="#f60" stroked="f">
            <v:textbox style="mso-next-textbox:#_x0000_s1028">
              <w:txbxContent>
                <w:p w:rsidR="00A46E69" w:rsidRPr="00BE3B62" w:rsidRDefault="00A46E69" w:rsidP="00BE3B62">
                  <w:pPr>
                    <w:jc w:val="center"/>
                    <w:rPr>
                      <w:rFonts w:ascii="Calibri" w:hAnsi="Calibri"/>
                      <w:b/>
                      <w:sz w:val="28"/>
                      <w:szCs w:val="28"/>
                    </w:rPr>
                  </w:pPr>
                </w:p>
                <w:p w:rsidR="00A46E69" w:rsidRPr="00BE3B62" w:rsidRDefault="00A46E69" w:rsidP="00BE3B62">
                  <w:pPr>
                    <w:jc w:val="center"/>
                    <w:rPr>
                      <w:rFonts w:ascii="Calibri" w:hAnsi="Calibri"/>
                      <w:b/>
                      <w:sz w:val="28"/>
                      <w:szCs w:val="28"/>
                    </w:rPr>
                  </w:pPr>
                  <w:r w:rsidRPr="00BE3B62">
                    <w:rPr>
                      <w:rFonts w:ascii="Calibri" w:hAnsi="Calibri"/>
                      <w:b/>
                      <w:sz w:val="28"/>
                      <w:szCs w:val="28"/>
                    </w:rPr>
                    <w:t xml:space="preserve">DATE LIMITE DE DEPOT DE DOSSIER </w:t>
                  </w:r>
                </w:p>
                <w:p w:rsidR="00A46E69" w:rsidRPr="00BE3B62" w:rsidRDefault="00A46E69" w:rsidP="00BE3B62">
                  <w:pPr>
                    <w:jc w:val="center"/>
                    <w:rPr>
                      <w:rFonts w:ascii="Calibri" w:hAnsi="Calibri"/>
                      <w:b/>
                      <w:sz w:val="28"/>
                      <w:szCs w:val="28"/>
                    </w:rPr>
                  </w:pPr>
                  <w:r>
                    <w:rPr>
                      <w:rFonts w:ascii="Calibri" w:hAnsi="Calibri"/>
                      <w:b/>
                      <w:sz w:val="28"/>
                      <w:szCs w:val="28"/>
                    </w:rPr>
                    <w:t>27</w:t>
                  </w:r>
                  <w:r w:rsidRPr="00BE3B62">
                    <w:rPr>
                      <w:rFonts w:ascii="Calibri" w:hAnsi="Calibri"/>
                      <w:b/>
                      <w:sz w:val="28"/>
                      <w:szCs w:val="28"/>
                    </w:rPr>
                    <w:t xml:space="preserve"> MARS 2014</w:t>
                  </w:r>
                </w:p>
                <w:p w:rsidR="00A46E69" w:rsidRDefault="00A46E69"/>
              </w:txbxContent>
            </v:textbox>
            <w10:wrap type="tight"/>
          </v:shape>
        </w:pict>
      </w:r>
    </w:p>
    <w:p w:rsidR="00A46E69" w:rsidRPr="00AB3650" w:rsidRDefault="00A46E69" w:rsidP="002C42DF">
      <w:pPr>
        <w:rPr>
          <w:rFonts w:ascii="Calibri" w:hAnsi="Calibri"/>
        </w:rPr>
      </w:pPr>
    </w:p>
    <w:p w:rsidR="00A46E69" w:rsidRPr="00AB3650" w:rsidRDefault="00A46E69" w:rsidP="0004264A">
      <w:pPr>
        <w:jc w:val="center"/>
        <w:rPr>
          <w:rFonts w:ascii="Calibri" w:hAnsi="Calibri"/>
        </w:rPr>
      </w:pPr>
    </w:p>
    <w:p w:rsidR="00A46E69" w:rsidRPr="00AB3650" w:rsidRDefault="00A46E69" w:rsidP="00A310FB">
      <w:pPr>
        <w:rPr>
          <w:rFonts w:ascii="Calibri" w:hAnsi="Calibri"/>
          <w:b/>
        </w:rPr>
      </w:pPr>
    </w:p>
    <w:p w:rsidR="00A46E69" w:rsidRPr="00AB3650" w:rsidRDefault="00A46E69" w:rsidP="00A310FB">
      <w:pPr>
        <w:rPr>
          <w:rFonts w:ascii="Calibri" w:hAnsi="Calibri"/>
        </w:rPr>
      </w:pPr>
      <w:r w:rsidRPr="00AB3650">
        <w:rPr>
          <w:rFonts w:ascii="Calibri" w:hAnsi="Calibri"/>
          <w:b/>
        </w:rPr>
        <w:t>PARRAINS OFFICIELS:</w:t>
      </w:r>
      <w:r w:rsidRPr="00AB3650">
        <w:rPr>
          <w:rFonts w:ascii="Calibri" w:hAnsi="Calibri"/>
          <w:snapToGrid w:val="0"/>
          <w:color w:val="000000"/>
          <w:w w:val="0"/>
          <w:u w:color="000000"/>
          <w:bdr w:val="none" w:sz="0" w:space="0" w:color="000000"/>
          <w:shd w:val="clear" w:color="000000" w:fill="000000"/>
        </w:rPr>
        <w:t xml:space="preserve"> </w:t>
      </w:r>
    </w:p>
    <w:p w:rsidR="00A46E69" w:rsidRPr="00AB3650" w:rsidRDefault="00A46E69" w:rsidP="000C7896">
      <w:pPr>
        <w:rPr>
          <w:rFonts w:ascii="Calibri" w:hAnsi="Calibri"/>
        </w:rPr>
      </w:pPr>
    </w:p>
    <w:p w:rsidR="00A46E69" w:rsidRPr="00AB3650" w:rsidRDefault="00A46E69" w:rsidP="000C7896">
      <w:pPr>
        <w:rPr>
          <w:rFonts w:ascii="Calibri" w:hAnsi="Calibri"/>
        </w:rPr>
      </w:pPr>
    </w:p>
    <w:p w:rsidR="00A46E69" w:rsidRPr="00AB3650" w:rsidRDefault="005F7019" w:rsidP="00A310FB">
      <w:pPr>
        <w:rPr>
          <w:rFonts w:ascii="Calibri" w:hAnsi="Calibri"/>
          <w:b/>
        </w:rPr>
      </w:pPr>
      <w:r>
        <w:rPr>
          <w:noProof/>
        </w:rPr>
        <w:pict>
          <v:shape id="_x0000_s1030" type="#_x0000_t75" alt="" style="position:absolute;margin-left:184.85pt;margin-top:34.55pt;width:174pt;height:35.25pt;z-index:-251657216" wrapcoords="-93 0 -93 21140 21600 21140 21600 0 -93 0">
            <v:imagedata r:id="rId9" o:title=""/>
            <w10:wrap type="tight"/>
          </v:shape>
        </w:pict>
      </w:r>
      <w:r>
        <w:rPr>
          <w:noProof/>
        </w:rPr>
        <w:pict>
          <v:shape id="_x0000_s1034" type="#_x0000_t75" style="position:absolute;margin-left:373.35pt;margin-top:21.05pt;width:113.8pt;height:56pt;z-index:251662336;mso-position-horizontal-relative:text;mso-position-vertical-relative:text">
            <v:imagedata r:id="rId10" o:title="réseau entreprendre aquitaine"/>
          </v:shape>
        </w:pict>
      </w:r>
      <w:r>
        <w:rPr>
          <w:noProof/>
        </w:rPr>
        <w:pict>
          <v:shape id="_x0000_s1029" type="#_x0000_t75" style="position:absolute;margin-left:88.75pt;margin-top:531.1pt;width:69.6pt;height:78.3pt;z-index:251660288;mso-position-horizontal-relative:margin;mso-position-vertical-relative:margin">
            <v:imagedata r:id="rId11" o:title=""/>
            <w10:wrap type="square" anchorx="margin" anchory="margin"/>
          </v:shape>
        </w:pict>
      </w:r>
      <w:r>
        <w:rPr>
          <w:noProof/>
        </w:rPr>
        <w:pict>
          <v:shape id="_x0000_s1031" type="#_x0000_t75" alt="" style="position:absolute;margin-left:-35.25pt;margin-top:13.3pt;width:89.25pt;height:74.25pt;z-index:-251658240" wrapcoords="18333 0 10709 0 -182 2182 0 13964 908 21164 21600 21164 21600 13964 21055 6982 19966 0 18333 0">
            <v:imagedata r:id="rId12" o:title=""/>
            <w10:wrap type="tight"/>
          </v:shape>
        </w:pict>
      </w:r>
      <w:r w:rsidR="00A46E69" w:rsidRPr="00AB3650">
        <w:rPr>
          <w:rFonts w:ascii="Calibri" w:hAnsi="Calibri"/>
        </w:rPr>
        <w:br w:type="page"/>
      </w:r>
      <w:r w:rsidR="00A46E69" w:rsidRPr="00AB3650">
        <w:rPr>
          <w:rFonts w:ascii="Calibri" w:hAnsi="Calibri"/>
          <w:b/>
        </w:rPr>
        <w:lastRenderedPageBreak/>
        <w:t>Article 1 – Objet</w:t>
      </w:r>
    </w:p>
    <w:p w:rsidR="00A46E69" w:rsidRPr="00AB3650" w:rsidRDefault="00A46E69" w:rsidP="00A310FB">
      <w:pPr>
        <w:rPr>
          <w:rFonts w:ascii="Calibri" w:hAnsi="Calibri"/>
          <w:b/>
        </w:rPr>
      </w:pPr>
    </w:p>
    <w:p w:rsidR="00A46E69" w:rsidRPr="00AB3650" w:rsidRDefault="00A46E69" w:rsidP="00A310FB">
      <w:pPr>
        <w:jc w:val="both"/>
        <w:rPr>
          <w:rFonts w:ascii="Calibri" w:hAnsi="Calibri"/>
        </w:rPr>
      </w:pPr>
      <w:r w:rsidRPr="00AB3650">
        <w:rPr>
          <w:rFonts w:ascii="Calibri" w:hAnsi="Calibri"/>
        </w:rPr>
        <w:t xml:space="preserve">Le concours est organisé par le Salon de l’Entreprise et son comité d’organisation, avec le soutien de partenaires économiques et institutionnels : </w:t>
      </w:r>
    </w:p>
    <w:p w:rsidR="00A46E69" w:rsidRPr="00AB3650" w:rsidRDefault="00A46E69" w:rsidP="00A310FB">
      <w:pPr>
        <w:jc w:val="both"/>
        <w:rPr>
          <w:rFonts w:ascii="Calibri" w:hAnsi="Calibri"/>
        </w:rPr>
      </w:pPr>
    </w:p>
    <w:p w:rsidR="00A46E69" w:rsidRPr="00AB3650" w:rsidRDefault="00A46E69" w:rsidP="00A310FB">
      <w:pPr>
        <w:jc w:val="both"/>
        <w:rPr>
          <w:rFonts w:ascii="Calibri" w:hAnsi="Calibri"/>
        </w:rPr>
      </w:pPr>
      <w:r w:rsidRPr="00AB3650">
        <w:rPr>
          <w:rFonts w:ascii="Calibri" w:hAnsi="Calibri"/>
        </w:rPr>
        <w:t>Ce concours est organisé sur le plan régional, en Aquitaine. Il est destiné à :</w:t>
      </w:r>
    </w:p>
    <w:p w:rsidR="00A46E69" w:rsidRPr="00AB3650" w:rsidRDefault="00A46E69" w:rsidP="009F1FC7">
      <w:pPr>
        <w:numPr>
          <w:ilvl w:val="0"/>
          <w:numId w:val="1"/>
        </w:numPr>
        <w:jc w:val="both"/>
        <w:rPr>
          <w:rFonts w:ascii="Calibri" w:hAnsi="Calibri"/>
        </w:rPr>
      </w:pPr>
      <w:r w:rsidRPr="00AB3650">
        <w:rPr>
          <w:rFonts w:ascii="Calibri" w:hAnsi="Calibri"/>
        </w:rPr>
        <w:t>Motiver les initiatives de création, reprise et développement d’entreprises</w:t>
      </w:r>
    </w:p>
    <w:p w:rsidR="00A46E69" w:rsidRPr="00AB3650" w:rsidRDefault="00A46E69" w:rsidP="009F1FC7">
      <w:pPr>
        <w:ind w:left="705"/>
        <w:jc w:val="both"/>
        <w:rPr>
          <w:rFonts w:ascii="Calibri" w:hAnsi="Calibri"/>
        </w:rPr>
      </w:pPr>
    </w:p>
    <w:p w:rsidR="00A46E69" w:rsidRPr="00AB3650" w:rsidRDefault="00A46E69" w:rsidP="009F1FC7">
      <w:pPr>
        <w:numPr>
          <w:ilvl w:val="0"/>
          <w:numId w:val="1"/>
        </w:numPr>
        <w:jc w:val="both"/>
        <w:rPr>
          <w:rFonts w:ascii="Calibri" w:hAnsi="Calibri"/>
        </w:rPr>
      </w:pPr>
      <w:r w:rsidRPr="00AB3650">
        <w:rPr>
          <w:rFonts w:ascii="Calibri" w:hAnsi="Calibri"/>
        </w:rPr>
        <w:t>Récompenser les lauréats en leur allouant une aide financière spécifique</w:t>
      </w:r>
      <w:r w:rsidR="005F7019">
        <w:rPr>
          <w:rFonts w:ascii="Calibri" w:hAnsi="Calibri"/>
        </w:rPr>
        <w:t xml:space="preserve"> ou un accompagnement par des experts</w:t>
      </w:r>
    </w:p>
    <w:p w:rsidR="00A46E69" w:rsidRPr="00AB3650" w:rsidRDefault="00A46E69" w:rsidP="009F1FC7">
      <w:pPr>
        <w:jc w:val="both"/>
        <w:rPr>
          <w:rFonts w:ascii="Calibri" w:hAnsi="Calibri"/>
        </w:rPr>
      </w:pPr>
    </w:p>
    <w:p w:rsidR="00A46E69" w:rsidRPr="00AB3650" w:rsidRDefault="00A46E69" w:rsidP="009F1FC7">
      <w:pPr>
        <w:numPr>
          <w:ilvl w:val="0"/>
          <w:numId w:val="1"/>
        </w:numPr>
        <w:jc w:val="both"/>
        <w:rPr>
          <w:rFonts w:ascii="Calibri" w:hAnsi="Calibri"/>
        </w:rPr>
      </w:pPr>
      <w:r w:rsidRPr="00AB3650">
        <w:rPr>
          <w:rFonts w:ascii="Calibri" w:hAnsi="Calibri"/>
        </w:rPr>
        <w:t>Sensibiliser les porteurs de projets, les jeunes créateurs et repreneurs à la nécessité d’être accompagn</w:t>
      </w:r>
      <w:r>
        <w:rPr>
          <w:rFonts w:ascii="Calibri" w:hAnsi="Calibri"/>
        </w:rPr>
        <w:t>é</w:t>
      </w:r>
      <w:r w:rsidRPr="00AB3650">
        <w:rPr>
          <w:rFonts w:ascii="Calibri" w:hAnsi="Calibri"/>
        </w:rPr>
        <w:t xml:space="preserve"> et conseill</w:t>
      </w:r>
      <w:r>
        <w:rPr>
          <w:rFonts w:ascii="Calibri" w:hAnsi="Calibri"/>
        </w:rPr>
        <w:t>é</w:t>
      </w:r>
    </w:p>
    <w:p w:rsidR="00A46E69" w:rsidRPr="00AB3650" w:rsidRDefault="00A46E69" w:rsidP="0004264A">
      <w:pPr>
        <w:jc w:val="center"/>
        <w:rPr>
          <w:rFonts w:ascii="Calibri" w:hAnsi="Calibri"/>
        </w:rPr>
      </w:pPr>
    </w:p>
    <w:p w:rsidR="00A46E69" w:rsidRPr="00AB3650" w:rsidRDefault="00A46E69" w:rsidP="0004264A">
      <w:pPr>
        <w:jc w:val="center"/>
        <w:rPr>
          <w:rFonts w:ascii="Calibri" w:hAnsi="Calibri"/>
        </w:rPr>
      </w:pPr>
    </w:p>
    <w:p w:rsidR="00A46E69" w:rsidRPr="00AB3650" w:rsidRDefault="00A46E69" w:rsidP="009F1FC7">
      <w:pPr>
        <w:rPr>
          <w:rFonts w:ascii="Calibri" w:hAnsi="Calibri"/>
          <w:b/>
        </w:rPr>
      </w:pPr>
      <w:r w:rsidRPr="00AB3650">
        <w:rPr>
          <w:rFonts w:ascii="Calibri" w:hAnsi="Calibri"/>
          <w:b/>
        </w:rPr>
        <w:t>Article 2 – Les candidats</w:t>
      </w:r>
    </w:p>
    <w:p w:rsidR="00A46E69" w:rsidRPr="00AB3650" w:rsidRDefault="00A46E69" w:rsidP="009F1FC7">
      <w:pPr>
        <w:rPr>
          <w:rFonts w:ascii="Calibri" w:hAnsi="Calibri"/>
          <w:b/>
        </w:rPr>
      </w:pPr>
    </w:p>
    <w:p w:rsidR="00A46E69" w:rsidRPr="00AB3650" w:rsidRDefault="00A46E69" w:rsidP="002B7D46">
      <w:pPr>
        <w:jc w:val="both"/>
        <w:rPr>
          <w:rFonts w:ascii="Calibri" w:hAnsi="Calibri"/>
        </w:rPr>
      </w:pPr>
      <w:r w:rsidRPr="00AB3650">
        <w:rPr>
          <w:rFonts w:ascii="Calibri" w:hAnsi="Calibri"/>
        </w:rPr>
        <w:t>Ce concours s’adresse à tous les créateurs, repreneurs et jeunes chefs d’entreprises en développement répondant aux conditions suivantes :</w:t>
      </w:r>
    </w:p>
    <w:p w:rsidR="00A46E69" w:rsidRPr="00AB3650" w:rsidRDefault="00A46E69" w:rsidP="002C7C55">
      <w:pPr>
        <w:numPr>
          <w:ilvl w:val="0"/>
          <w:numId w:val="1"/>
        </w:numPr>
        <w:jc w:val="both"/>
        <w:rPr>
          <w:rFonts w:ascii="Calibri" w:hAnsi="Calibri"/>
        </w:rPr>
      </w:pPr>
      <w:r w:rsidRPr="00AB3650">
        <w:rPr>
          <w:rFonts w:ascii="Calibri" w:hAnsi="Calibri"/>
        </w:rPr>
        <w:t>Etre une personne physique, capable, majeure, ne faisant pas l’objet d’une plainte ou d’une condamnation pour faillite personnelle et/ou à une interdiction de gérer</w:t>
      </w:r>
    </w:p>
    <w:p w:rsidR="00A46E69" w:rsidRPr="00AA0C5C" w:rsidRDefault="00A46E69" w:rsidP="002C7C55">
      <w:pPr>
        <w:numPr>
          <w:ilvl w:val="0"/>
          <w:numId w:val="1"/>
        </w:numPr>
        <w:jc w:val="both"/>
        <w:rPr>
          <w:rFonts w:ascii="Calibri" w:hAnsi="Calibri"/>
        </w:rPr>
      </w:pPr>
      <w:r w:rsidRPr="00AA0C5C">
        <w:rPr>
          <w:rFonts w:ascii="Calibri" w:hAnsi="Calibri"/>
        </w:rPr>
        <w:t>Avoir créé ou repris une entreprise immatriculée entre le 27 mars 2011 et le 27 mars 2014</w:t>
      </w:r>
    </w:p>
    <w:p w:rsidR="00A46E69" w:rsidRPr="00AB3650" w:rsidRDefault="00A46E69" w:rsidP="002C7C55">
      <w:pPr>
        <w:numPr>
          <w:ilvl w:val="0"/>
          <w:numId w:val="1"/>
        </w:numPr>
        <w:jc w:val="both"/>
        <w:rPr>
          <w:rFonts w:ascii="Calibri" w:hAnsi="Calibri"/>
        </w:rPr>
      </w:pPr>
      <w:r w:rsidRPr="00AB3650">
        <w:rPr>
          <w:rFonts w:ascii="Calibri" w:hAnsi="Calibri"/>
        </w:rPr>
        <w:t>Siège social situé en Aquitaine</w:t>
      </w:r>
    </w:p>
    <w:p w:rsidR="00A46E69" w:rsidRPr="00AB3650" w:rsidRDefault="00A46E69" w:rsidP="00950BB2">
      <w:pPr>
        <w:jc w:val="both"/>
        <w:rPr>
          <w:rFonts w:ascii="Calibri" w:hAnsi="Calibri"/>
        </w:rPr>
      </w:pPr>
    </w:p>
    <w:p w:rsidR="00A46E69" w:rsidRPr="00AB3650" w:rsidRDefault="00A46E69" w:rsidP="00950BB2">
      <w:pPr>
        <w:jc w:val="both"/>
        <w:rPr>
          <w:rFonts w:ascii="Calibri" w:hAnsi="Calibri"/>
        </w:rPr>
      </w:pPr>
    </w:p>
    <w:p w:rsidR="00A46E69" w:rsidRPr="00AB3650" w:rsidRDefault="00A46E69" w:rsidP="00950BB2">
      <w:pPr>
        <w:rPr>
          <w:rFonts w:ascii="Calibri" w:hAnsi="Calibri"/>
          <w:b/>
        </w:rPr>
      </w:pPr>
      <w:r w:rsidRPr="00AB3650">
        <w:rPr>
          <w:rFonts w:ascii="Calibri" w:hAnsi="Calibri"/>
          <w:b/>
        </w:rPr>
        <w:t>Article 3 – Dossier de candidature</w:t>
      </w:r>
    </w:p>
    <w:p w:rsidR="00A46E69" w:rsidRPr="00AB3650" w:rsidRDefault="00A46E69" w:rsidP="00950BB2">
      <w:pPr>
        <w:rPr>
          <w:rFonts w:ascii="Calibri" w:hAnsi="Calibri"/>
          <w:b/>
        </w:rPr>
      </w:pPr>
    </w:p>
    <w:p w:rsidR="00A46E69" w:rsidRPr="00AB3650" w:rsidRDefault="00A46E69" w:rsidP="00950BB2">
      <w:pPr>
        <w:jc w:val="both"/>
        <w:rPr>
          <w:rFonts w:ascii="Calibri" w:hAnsi="Calibri"/>
        </w:rPr>
      </w:pPr>
      <w:r w:rsidRPr="00AB3650">
        <w:rPr>
          <w:rFonts w:ascii="Calibri" w:hAnsi="Calibri"/>
        </w:rPr>
        <w:t>Le dossier de candidature comprend une fiche d’identité ainsi que plusieurs questions liées à la présentation du projet, au business plan et à l’approche financière.</w:t>
      </w:r>
    </w:p>
    <w:p w:rsidR="00A46E69" w:rsidRPr="00AB3650" w:rsidRDefault="00A46E69" w:rsidP="00950BB2">
      <w:pPr>
        <w:jc w:val="both"/>
        <w:rPr>
          <w:rFonts w:ascii="Calibri" w:hAnsi="Calibri"/>
        </w:rPr>
      </w:pPr>
      <w:r w:rsidRPr="00AB3650">
        <w:rPr>
          <w:rFonts w:ascii="Calibri" w:hAnsi="Calibri"/>
        </w:rPr>
        <w:t>Le candidat devra impérativement répondre à chacune des questions qui lui sont posées. Tout dossier incomplet ne sera pas pris en compte.</w:t>
      </w:r>
    </w:p>
    <w:p w:rsidR="00A46E69" w:rsidRPr="00AB3650" w:rsidRDefault="00A46E69" w:rsidP="00950BB2">
      <w:pPr>
        <w:rPr>
          <w:rFonts w:ascii="Calibri" w:hAnsi="Calibri"/>
        </w:rPr>
      </w:pPr>
    </w:p>
    <w:p w:rsidR="00A46E69" w:rsidRPr="00AB3650" w:rsidRDefault="00A46E69" w:rsidP="00950BB2">
      <w:pPr>
        <w:rPr>
          <w:rFonts w:ascii="Calibri" w:hAnsi="Calibri"/>
        </w:rPr>
      </w:pPr>
    </w:p>
    <w:p w:rsidR="00A46E69" w:rsidRPr="00AB3650" w:rsidRDefault="00A46E69" w:rsidP="00616DB1">
      <w:pPr>
        <w:rPr>
          <w:rFonts w:ascii="Calibri" w:hAnsi="Calibri"/>
          <w:b/>
        </w:rPr>
      </w:pPr>
      <w:r w:rsidRPr="00AB3650">
        <w:rPr>
          <w:rFonts w:ascii="Calibri" w:hAnsi="Calibri"/>
          <w:b/>
        </w:rPr>
        <w:t>Article 4 – Dépôt des dossiers de candidature</w:t>
      </w:r>
    </w:p>
    <w:p w:rsidR="00A46E69" w:rsidRPr="00AB3650" w:rsidRDefault="00A46E69" w:rsidP="00616DB1">
      <w:pPr>
        <w:rPr>
          <w:rFonts w:ascii="Calibri" w:hAnsi="Calibri"/>
          <w:b/>
        </w:rPr>
      </w:pPr>
    </w:p>
    <w:p w:rsidR="00A46E69" w:rsidRPr="00AB3650" w:rsidRDefault="00A46E69" w:rsidP="00616DB1">
      <w:pPr>
        <w:jc w:val="both"/>
        <w:rPr>
          <w:rFonts w:ascii="Calibri" w:hAnsi="Calibri"/>
        </w:rPr>
      </w:pPr>
      <w:r w:rsidRPr="00AB3650">
        <w:rPr>
          <w:rFonts w:ascii="Calibri" w:hAnsi="Calibri"/>
        </w:rPr>
        <w:t>Les dossiers de candidature doivent être adressés par courrier ou  par mail aux a</w:t>
      </w:r>
      <w:r>
        <w:rPr>
          <w:rFonts w:ascii="Calibri" w:hAnsi="Calibri"/>
        </w:rPr>
        <w:t xml:space="preserve">dresses </w:t>
      </w:r>
      <w:r w:rsidRPr="005F7019">
        <w:rPr>
          <w:rFonts w:ascii="Calibri" w:hAnsi="Calibri"/>
        </w:rPr>
        <w:t>suivantes avant le 27 mars 2014 minuit le cachet</w:t>
      </w:r>
      <w:r w:rsidRPr="00AB3650">
        <w:rPr>
          <w:rFonts w:ascii="Calibri" w:hAnsi="Calibri"/>
        </w:rPr>
        <w:t xml:space="preserve"> de la poste faisant foi :</w:t>
      </w:r>
    </w:p>
    <w:p w:rsidR="00A46E69" w:rsidRPr="00496A70" w:rsidRDefault="00A46E69" w:rsidP="00616DB1">
      <w:pPr>
        <w:jc w:val="both"/>
        <w:rPr>
          <w:rFonts w:ascii="Calibri" w:hAnsi="Calibri"/>
          <w:b/>
        </w:rPr>
      </w:pPr>
      <w:r w:rsidRPr="00496A70">
        <w:rPr>
          <w:rFonts w:ascii="Calibri" w:hAnsi="Calibri"/>
          <w:b/>
        </w:rPr>
        <w:t>Territoires &amp; Co</w:t>
      </w:r>
    </w:p>
    <w:p w:rsidR="00A46E69" w:rsidRPr="00496A70" w:rsidRDefault="00A46E69" w:rsidP="00616DB1">
      <w:pPr>
        <w:jc w:val="both"/>
        <w:rPr>
          <w:rFonts w:ascii="Calibri" w:hAnsi="Calibri"/>
          <w:b/>
        </w:rPr>
      </w:pPr>
      <w:r w:rsidRPr="00496A70">
        <w:rPr>
          <w:rFonts w:ascii="Calibri" w:hAnsi="Calibri"/>
          <w:b/>
        </w:rPr>
        <w:t xml:space="preserve">Business </w:t>
      </w:r>
      <w:proofErr w:type="spellStart"/>
      <w:r w:rsidRPr="00496A70">
        <w:rPr>
          <w:rFonts w:ascii="Calibri" w:hAnsi="Calibri"/>
          <w:b/>
        </w:rPr>
        <w:t>Cup</w:t>
      </w:r>
      <w:proofErr w:type="spellEnd"/>
      <w:r w:rsidRPr="00496A70">
        <w:rPr>
          <w:rFonts w:ascii="Calibri" w:hAnsi="Calibri"/>
          <w:b/>
        </w:rPr>
        <w:t xml:space="preserve"> SE 2014</w:t>
      </w:r>
    </w:p>
    <w:p w:rsidR="00A46E69" w:rsidRPr="00AB3650" w:rsidRDefault="00A46E69" w:rsidP="00616DB1">
      <w:pPr>
        <w:jc w:val="both"/>
        <w:rPr>
          <w:rFonts w:ascii="Calibri" w:hAnsi="Calibri"/>
        </w:rPr>
      </w:pPr>
      <w:r w:rsidRPr="00AB3650">
        <w:rPr>
          <w:rFonts w:ascii="Calibri" w:hAnsi="Calibri"/>
        </w:rPr>
        <w:t xml:space="preserve">27 Cours Xavier </w:t>
      </w:r>
      <w:proofErr w:type="spellStart"/>
      <w:r w:rsidRPr="00AB3650">
        <w:rPr>
          <w:rFonts w:ascii="Calibri" w:hAnsi="Calibri"/>
        </w:rPr>
        <w:t>Arnozan</w:t>
      </w:r>
      <w:proofErr w:type="spellEnd"/>
    </w:p>
    <w:p w:rsidR="00A46E69" w:rsidRDefault="00A46E69" w:rsidP="00616DB1">
      <w:pPr>
        <w:jc w:val="both"/>
        <w:rPr>
          <w:rFonts w:ascii="Calibri" w:hAnsi="Calibri"/>
        </w:rPr>
      </w:pPr>
      <w:r w:rsidRPr="00AB3650">
        <w:rPr>
          <w:rFonts w:ascii="Calibri" w:hAnsi="Calibri"/>
        </w:rPr>
        <w:t>33000 BORDEAUX</w:t>
      </w:r>
    </w:p>
    <w:p w:rsidR="00A46E69" w:rsidRDefault="00A46E69" w:rsidP="00616DB1">
      <w:pPr>
        <w:jc w:val="both"/>
        <w:rPr>
          <w:rFonts w:ascii="Calibri" w:hAnsi="Calibri"/>
        </w:rPr>
      </w:pPr>
    </w:p>
    <w:p w:rsidR="00A46E69" w:rsidRPr="00AB3650" w:rsidRDefault="00A46E69" w:rsidP="00616DB1">
      <w:pPr>
        <w:jc w:val="both"/>
        <w:rPr>
          <w:rFonts w:ascii="Calibri" w:hAnsi="Calibri"/>
        </w:rPr>
      </w:pPr>
      <w:r>
        <w:rPr>
          <w:rFonts w:ascii="Calibri" w:hAnsi="Calibri"/>
        </w:rPr>
        <w:t>Ou à l’adresse électronique suivante :</w:t>
      </w:r>
    </w:p>
    <w:p w:rsidR="00A46E69" w:rsidRPr="00AB3650" w:rsidRDefault="005F7019" w:rsidP="00616DB1">
      <w:pPr>
        <w:jc w:val="both"/>
        <w:rPr>
          <w:rFonts w:ascii="Calibri" w:hAnsi="Calibri"/>
        </w:rPr>
      </w:pPr>
      <w:hyperlink r:id="rId13" w:history="1">
        <w:r w:rsidR="00A46E69" w:rsidRPr="00496A70">
          <w:rPr>
            <w:rStyle w:val="Lienhypertexte"/>
            <w:rFonts w:ascii="Calibri" w:hAnsi="Calibri"/>
          </w:rPr>
          <w:t>cmonribot@territoires-co.com</w:t>
        </w:r>
      </w:hyperlink>
    </w:p>
    <w:p w:rsidR="00A46E69" w:rsidRPr="00AB3650" w:rsidRDefault="00A46E69" w:rsidP="005854C5">
      <w:pPr>
        <w:jc w:val="both"/>
        <w:rPr>
          <w:rFonts w:ascii="Calibri" w:hAnsi="Calibri"/>
        </w:rPr>
      </w:pPr>
      <w:r w:rsidRPr="00AB3650">
        <w:rPr>
          <w:rFonts w:ascii="Calibri" w:hAnsi="Calibri"/>
        </w:rPr>
        <w:br w:type="page"/>
      </w:r>
      <w:r w:rsidRPr="00AB3650">
        <w:rPr>
          <w:rFonts w:ascii="Calibri" w:hAnsi="Calibri"/>
          <w:b/>
        </w:rPr>
        <w:lastRenderedPageBreak/>
        <w:t>Article 5 – Critères de recevabilité des dossiers</w:t>
      </w:r>
    </w:p>
    <w:p w:rsidR="00A46E69" w:rsidRPr="00AB3650" w:rsidRDefault="00A46E69" w:rsidP="00D9421A">
      <w:pPr>
        <w:rPr>
          <w:rFonts w:ascii="Calibri" w:hAnsi="Calibri"/>
          <w:b/>
        </w:rPr>
      </w:pPr>
    </w:p>
    <w:p w:rsidR="00A46E69" w:rsidRPr="00AB3650" w:rsidRDefault="00A46E69" w:rsidP="00D9421A">
      <w:pPr>
        <w:rPr>
          <w:rFonts w:ascii="Calibri" w:hAnsi="Calibri"/>
        </w:rPr>
      </w:pPr>
      <w:r w:rsidRPr="00AB3650">
        <w:rPr>
          <w:rFonts w:ascii="Calibri" w:hAnsi="Calibri"/>
        </w:rPr>
        <w:t>Seuls les projets répondant aux critères suivants seront étudiés :</w:t>
      </w:r>
    </w:p>
    <w:p w:rsidR="00A46E69" w:rsidRPr="00AB3650" w:rsidRDefault="00A46E69" w:rsidP="00D9421A">
      <w:pPr>
        <w:rPr>
          <w:rFonts w:ascii="Calibri" w:hAnsi="Calibri"/>
        </w:rPr>
      </w:pPr>
    </w:p>
    <w:p w:rsidR="00A46E69" w:rsidRPr="005F7019" w:rsidRDefault="00A46E69" w:rsidP="00AB3650">
      <w:pPr>
        <w:numPr>
          <w:ilvl w:val="0"/>
          <w:numId w:val="2"/>
        </w:numPr>
        <w:jc w:val="both"/>
        <w:rPr>
          <w:rFonts w:ascii="Calibri" w:hAnsi="Calibri"/>
        </w:rPr>
      </w:pPr>
      <w:r w:rsidRPr="005F7019">
        <w:rPr>
          <w:rFonts w:ascii="Calibri" w:hAnsi="Calibri"/>
        </w:rPr>
        <w:t xml:space="preserve">Etre </w:t>
      </w:r>
      <w:r w:rsidRPr="005F7019">
        <w:rPr>
          <w:rFonts w:ascii="Calibri" w:hAnsi="Calibri"/>
          <w:b/>
        </w:rPr>
        <w:t>créateur d’une jeune entreprise : immatriculation de 0 à 36 mois</w:t>
      </w:r>
    </w:p>
    <w:p w:rsidR="00A46E69" w:rsidRPr="00AB3650" w:rsidRDefault="00A46E69" w:rsidP="00BA4EE2">
      <w:pPr>
        <w:jc w:val="both"/>
        <w:rPr>
          <w:rFonts w:ascii="Calibri" w:hAnsi="Calibri"/>
        </w:rPr>
      </w:pPr>
    </w:p>
    <w:p w:rsidR="00A46E69" w:rsidRPr="00AB3650" w:rsidRDefault="00A46E69" w:rsidP="00D9421A">
      <w:pPr>
        <w:numPr>
          <w:ilvl w:val="0"/>
          <w:numId w:val="2"/>
        </w:numPr>
        <w:jc w:val="both"/>
        <w:rPr>
          <w:rFonts w:ascii="Calibri" w:hAnsi="Calibri"/>
        </w:rPr>
      </w:pPr>
      <w:r w:rsidRPr="00AB3650">
        <w:rPr>
          <w:rFonts w:ascii="Calibri" w:hAnsi="Calibri"/>
        </w:rPr>
        <w:t>Respecter les lois et règlements en vigueur et ne pas être contraire à l’ordre public et aux bonnes mœurs</w:t>
      </w:r>
    </w:p>
    <w:p w:rsidR="00A46E69" w:rsidRPr="00AB3650" w:rsidRDefault="00A46E69" w:rsidP="00E05860">
      <w:pPr>
        <w:ind w:left="1065"/>
        <w:jc w:val="both"/>
        <w:rPr>
          <w:rFonts w:ascii="Calibri" w:hAnsi="Calibri"/>
        </w:rPr>
      </w:pPr>
    </w:p>
    <w:p w:rsidR="00A46E69" w:rsidRPr="00AB3650" w:rsidRDefault="00A46E69" w:rsidP="00D9421A">
      <w:pPr>
        <w:numPr>
          <w:ilvl w:val="0"/>
          <w:numId w:val="2"/>
        </w:numPr>
        <w:jc w:val="both"/>
        <w:rPr>
          <w:rFonts w:ascii="Calibri" w:hAnsi="Calibri"/>
        </w:rPr>
      </w:pPr>
      <w:r w:rsidRPr="00AB3650">
        <w:rPr>
          <w:rFonts w:ascii="Calibri" w:hAnsi="Calibri"/>
        </w:rPr>
        <w:t>Porter sur une activité relevant d’une inscription au registre du commerce et des sociétés, au répertoire des métiers ou à l’URSSAF</w:t>
      </w:r>
    </w:p>
    <w:p w:rsidR="00A46E69" w:rsidRPr="00AB3650" w:rsidRDefault="00A46E69" w:rsidP="00E05860">
      <w:pPr>
        <w:jc w:val="both"/>
        <w:rPr>
          <w:rFonts w:ascii="Calibri" w:hAnsi="Calibri"/>
        </w:rPr>
      </w:pPr>
    </w:p>
    <w:p w:rsidR="00A46E69" w:rsidRPr="00AB3650" w:rsidRDefault="00A46E69" w:rsidP="00E05860">
      <w:pPr>
        <w:jc w:val="both"/>
        <w:rPr>
          <w:rFonts w:ascii="Calibri" w:hAnsi="Calibri"/>
        </w:rPr>
      </w:pPr>
    </w:p>
    <w:p w:rsidR="00A46E69" w:rsidRPr="00AB3650" w:rsidRDefault="00A46E69" w:rsidP="00430F21">
      <w:pPr>
        <w:rPr>
          <w:rFonts w:ascii="Calibri" w:hAnsi="Calibri"/>
          <w:b/>
        </w:rPr>
      </w:pPr>
      <w:r w:rsidRPr="00AB3650">
        <w:rPr>
          <w:rFonts w:ascii="Calibri" w:hAnsi="Calibri"/>
          <w:b/>
        </w:rPr>
        <w:t>Article 6 – Modalités et critères des dossiers</w:t>
      </w:r>
    </w:p>
    <w:p w:rsidR="00A46E69" w:rsidRPr="00AB3650" w:rsidRDefault="00A46E69" w:rsidP="00430F21">
      <w:pPr>
        <w:rPr>
          <w:rFonts w:ascii="Calibri" w:hAnsi="Calibri"/>
          <w:b/>
        </w:rPr>
      </w:pPr>
    </w:p>
    <w:p w:rsidR="00A46E69" w:rsidRPr="00AB3650" w:rsidRDefault="00A46E69" w:rsidP="00430F21">
      <w:pPr>
        <w:jc w:val="both"/>
        <w:rPr>
          <w:rFonts w:ascii="Calibri" w:hAnsi="Calibri"/>
        </w:rPr>
      </w:pPr>
      <w:r w:rsidRPr="00AB3650">
        <w:rPr>
          <w:rFonts w:ascii="Calibri" w:hAnsi="Calibri"/>
        </w:rPr>
        <w:t>Le concours est organisé en deux phases :</w:t>
      </w:r>
    </w:p>
    <w:p w:rsidR="00A46E69" w:rsidRPr="00AB3650" w:rsidRDefault="00A46E69" w:rsidP="00430F21">
      <w:pPr>
        <w:jc w:val="both"/>
        <w:rPr>
          <w:rFonts w:ascii="Calibri" w:hAnsi="Calibri"/>
        </w:rPr>
      </w:pPr>
    </w:p>
    <w:p w:rsidR="00A46E69" w:rsidRPr="00AB3650" w:rsidRDefault="00A46E69" w:rsidP="00430F21">
      <w:pPr>
        <w:jc w:val="both"/>
        <w:rPr>
          <w:rFonts w:ascii="Calibri" w:hAnsi="Calibri"/>
          <w:u w:val="single"/>
        </w:rPr>
      </w:pPr>
      <w:r w:rsidRPr="00AB3650">
        <w:rPr>
          <w:rFonts w:ascii="Calibri" w:hAnsi="Calibri"/>
        </w:rPr>
        <w:tab/>
      </w:r>
      <w:r w:rsidRPr="00AB3650">
        <w:rPr>
          <w:rFonts w:ascii="Calibri" w:hAnsi="Calibri"/>
          <w:u w:val="single"/>
        </w:rPr>
        <w:t>6.1 – Présélections des dossiers :</w:t>
      </w:r>
    </w:p>
    <w:p w:rsidR="00A46E69" w:rsidRPr="00AB3650" w:rsidRDefault="00A46E69" w:rsidP="00430F21">
      <w:pPr>
        <w:jc w:val="both"/>
        <w:rPr>
          <w:rFonts w:ascii="Calibri" w:hAnsi="Calibri"/>
          <w:u w:val="single"/>
        </w:rPr>
      </w:pPr>
    </w:p>
    <w:p w:rsidR="00A46E69" w:rsidRDefault="00A46E69" w:rsidP="00430F21">
      <w:pPr>
        <w:jc w:val="both"/>
        <w:rPr>
          <w:rFonts w:ascii="Calibri" w:hAnsi="Calibri"/>
          <w:b/>
        </w:rPr>
      </w:pPr>
      <w:r w:rsidRPr="00AB3650">
        <w:rPr>
          <w:rFonts w:ascii="Calibri" w:hAnsi="Calibri"/>
        </w:rPr>
        <w:t>Les dossiers de candidatures sont à consulter et télécharger via le site internet </w:t>
      </w:r>
      <w:hyperlink r:id="rId14" w:history="1">
        <w:r w:rsidRPr="00AB3650">
          <w:rPr>
            <w:rStyle w:val="Lienhypertexte"/>
            <w:rFonts w:ascii="Calibri" w:hAnsi="Calibri"/>
          </w:rPr>
          <w:t>www.salon-entreprise.com</w:t>
        </w:r>
      </w:hyperlink>
      <w:r w:rsidRPr="00AB3650">
        <w:rPr>
          <w:rFonts w:ascii="Calibri" w:hAnsi="Calibri"/>
        </w:rPr>
        <w:t xml:space="preserve">. A la clôture des candidatures, les dossiers feront l’objet d’une première étude. Le Comité d’Organisation ne retiendra que ceux étant conformes à l’article 1, 2, 3, 4 et 5 du présent règlement. Les projets retenus seront alors soumis au jury des présélections. </w:t>
      </w:r>
      <w:r w:rsidRPr="005F7019">
        <w:rPr>
          <w:rFonts w:ascii="Calibri" w:hAnsi="Calibri"/>
          <w:b/>
        </w:rPr>
        <w:t xml:space="preserve">Celles-ci se feront </w:t>
      </w:r>
      <w:r w:rsidR="005F7019" w:rsidRPr="005F7019">
        <w:rPr>
          <w:rFonts w:ascii="Calibri" w:hAnsi="Calibri"/>
          <w:b/>
        </w:rPr>
        <w:t>le 28 mars 2014.</w:t>
      </w:r>
    </w:p>
    <w:p w:rsidR="00A46E69" w:rsidRPr="00AB3650" w:rsidRDefault="00A46E69" w:rsidP="00430F21">
      <w:pPr>
        <w:jc w:val="both"/>
        <w:rPr>
          <w:rFonts w:ascii="Calibri" w:hAnsi="Calibri"/>
        </w:rPr>
      </w:pPr>
      <w:r w:rsidRPr="00AB3650">
        <w:rPr>
          <w:rFonts w:ascii="Calibri" w:hAnsi="Calibri"/>
        </w:rPr>
        <w:t>Le jury sera composé de professionnels com</w:t>
      </w:r>
      <w:r>
        <w:rPr>
          <w:rFonts w:ascii="Calibri" w:hAnsi="Calibri"/>
        </w:rPr>
        <w:t>pétents en matière de création et dé</w:t>
      </w:r>
      <w:r w:rsidRPr="00AB3650">
        <w:rPr>
          <w:rFonts w:ascii="Calibri" w:hAnsi="Calibri"/>
        </w:rPr>
        <w:t>veloppement d’entreprise.</w:t>
      </w:r>
    </w:p>
    <w:p w:rsidR="00A46E69" w:rsidRPr="00AB3650" w:rsidRDefault="00A46E69" w:rsidP="00430F21">
      <w:pPr>
        <w:jc w:val="both"/>
        <w:rPr>
          <w:rFonts w:ascii="Calibri" w:hAnsi="Calibri"/>
        </w:rPr>
      </w:pPr>
      <w:r w:rsidRPr="00AB3650">
        <w:rPr>
          <w:rFonts w:ascii="Calibri" w:hAnsi="Calibri"/>
        </w:rPr>
        <w:t xml:space="preserve">Après </w:t>
      </w:r>
      <w:r w:rsidRPr="00AA0C5C">
        <w:rPr>
          <w:rFonts w:ascii="Calibri" w:hAnsi="Calibri"/>
        </w:rPr>
        <w:t>délibération</w:t>
      </w:r>
      <w:r w:rsidRPr="005F7019">
        <w:rPr>
          <w:rFonts w:ascii="Calibri" w:hAnsi="Calibri"/>
          <w:b/>
        </w:rPr>
        <w:t>, huit projets seront retenus</w:t>
      </w:r>
      <w:r w:rsidRPr="00AB3650">
        <w:rPr>
          <w:rFonts w:ascii="Calibri" w:hAnsi="Calibri"/>
        </w:rPr>
        <w:t xml:space="preserve"> pour la sélection finale. </w:t>
      </w:r>
      <w:r w:rsidRPr="00AB3650">
        <w:rPr>
          <w:rFonts w:ascii="Calibri" w:hAnsi="Calibri"/>
          <w:b/>
        </w:rPr>
        <w:t xml:space="preserve">Les résultats des projets sélectionnés seront annoncés </w:t>
      </w:r>
      <w:r>
        <w:rPr>
          <w:rFonts w:ascii="Calibri" w:hAnsi="Calibri"/>
          <w:b/>
        </w:rPr>
        <w:t>lors de l’ouverture du</w:t>
      </w:r>
      <w:r w:rsidRPr="00AB3650">
        <w:rPr>
          <w:rFonts w:ascii="Calibri" w:hAnsi="Calibri"/>
          <w:b/>
        </w:rPr>
        <w:t xml:space="preserve"> Salon de l’Entreprise en Aquitaine, </w:t>
      </w:r>
      <w:r>
        <w:rPr>
          <w:rFonts w:ascii="Calibri" w:hAnsi="Calibri"/>
          <w:b/>
        </w:rPr>
        <w:t>le mercredi 9 avril 2014, au Palais des Congrès de Bordeaux à 9h00.</w:t>
      </w:r>
    </w:p>
    <w:p w:rsidR="00A46E69" w:rsidRPr="00AB3650" w:rsidRDefault="00A46E69" w:rsidP="00430F21">
      <w:pPr>
        <w:jc w:val="both"/>
        <w:rPr>
          <w:rFonts w:ascii="Calibri" w:hAnsi="Calibri"/>
        </w:rPr>
      </w:pPr>
    </w:p>
    <w:p w:rsidR="00A46E69" w:rsidRPr="00AB3650" w:rsidRDefault="00A46E69" w:rsidP="00430F21">
      <w:pPr>
        <w:jc w:val="both"/>
        <w:rPr>
          <w:rFonts w:ascii="Calibri" w:hAnsi="Calibri"/>
          <w:u w:val="single"/>
        </w:rPr>
      </w:pPr>
      <w:r w:rsidRPr="00AB3650">
        <w:rPr>
          <w:rFonts w:ascii="Calibri" w:hAnsi="Calibri"/>
        </w:rPr>
        <w:tab/>
      </w:r>
      <w:r w:rsidRPr="00AB3650">
        <w:rPr>
          <w:rFonts w:ascii="Calibri" w:hAnsi="Calibri"/>
          <w:u w:val="single"/>
        </w:rPr>
        <w:t>6.2 – Sélection finale :</w:t>
      </w:r>
    </w:p>
    <w:p w:rsidR="00A46E69" w:rsidRPr="00AB3650" w:rsidRDefault="00A46E69" w:rsidP="00430F21">
      <w:pPr>
        <w:jc w:val="both"/>
        <w:rPr>
          <w:rFonts w:ascii="Calibri" w:hAnsi="Calibri"/>
        </w:rPr>
      </w:pPr>
    </w:p>
    <w:p w:rsidR="00A46E69" w:rsidRPr="00AB3650" w:rsidRDefault="00A46E69" w:rsidP="00430F21">
      <w:pPr>
        <w:jc w:val="both"/>
        <w:rPr>
          <w:rFonts w:ascii="Calibri" w:hAnsi="Calibri"/>
        </w:rPr>
      </w:pPr>
      <w:r w:rsidRPr="00AB3650">
        <w:rPr>
          <w:rFonts w:ascii="Calibri" w:hAnsi="Calibri"/>
        </w:rPr>
        <w:t>Lors de l’annonce des résultats</w:t>
      </w:r>
      <w:r w:rsidRPr="00AB3650">
        <w:rPr>
          <w:rFonts w:ascii="Calibri" w:hAnsi="Calibri"/>
          <w:b/>
        </w:rPr>
        <w:t xml:space="preserve">, </w:t>
      </w:r>
      <w:r w:rsidR="000341CD">
        <w:rPr>
          <w:rFonts w:ascii="Calibri" w:hAnsi="Calibri"/>
        </w:rPr>
        <w:t>les</w:t>
      </w:r>
      <w:r w:rsidRPr="001D4985">
        <w:rPr>
          <w:rFonts w:ascii="Calibri" w:hAnsi="Calibri"/>
        </w:rPr>
        <w:t xml:space="preserve"> lauréats se verront attribués un créneau horaire de </w:t>
      </w:r>
      <w:r w:rsidRPr="001D4985">
        <w:rPr>
          <w:rFonts w:ascii="Calibri" w:hAnsi="Calibri"/>
          <w:b/>
        </w:rPr>
        <w:t>présentation orale de leur projet devant le jury</w:t>
      </w:r>
      <w:r w:rsidRPr="001D4985">
        <w:rPr>
          <w:rFonts w:ascii="Calibri" w:hAnsi="Calibri"/>
        </w:rPr>
        <w:t>.</w:t>
      </w:r>
      <w:r w:rsidRPr="00AA0C5C">
        <w:rPr>
          <w:rFonts w:ascii="Calibri" w:hAnsi="Calibri"/>
          <w:b/>
        </w:rPr>
        <w:t xml:space="preserve"> </w:t>
      </w:r>
      <w:r w:rsidRPr="001D4985">
        <w:rPr>
          <w:rFonts w:ascii="Calibri" w:hAnsi="Calibri"/>
        </w:rPr>
        <w:t>Les présentations seront organisées</w:t>
      </w:r>
      <w:r w:rsidRPr="00AA0C5C">
        <w:rPr>
          <w:rFonts w:ascii="Calibri" w:hAnsi="Calibri"/>
          <w:b/>
        </w:rPr>
        <w:t xml:space="preserve"> le mercredi 9 avril</w:t>
      </w:r>
      <w:r>
        <w:rPr>
          <w:rFonts w:ascii="Calibri" w:hAnsi="Calibri"/>
          <w:b/>
        </w:rPr>
        <w:t xml:space="preserve"> 2014, </w:t>
      </w:r>
      <w:r w:rsidRPr="001D4985">
        <w:rPr>
          <w:rFonts w:ascii="Calibri" w:hAnsi="Calibri"/>
          <w:b/>
        </w:rPr>
        <w:t>à huis clos</w:t>
      </w:r>
      <w:r w:rsidRPr="00AA0C5C">
        <w:rPr>
          <w:rFonts w:ascii="Calibri" w:hAnsi="Calibri"/>
          <w:b/>
        </w:rPr>
        <w:t xml:space="preserve">. </w:t>
      </w:r>
      <w:r w:rsidRPr="00AA0C5C">
        <w:rPr>
          <w:rFonts w:ascii="Calibri" w:hAnsi="Calibri"/>
        </w:rPr>
        <w:t>Lors de cette présentation, le jury aura pour mission d’analyser et noter le projet selon les critères de sélection suivants : qualité du produit ou service</w:t>
      </w:r>
      <w:r w:rsidRPr="00AB3650">
        <w:rPr>
          <w:rFonts w:ascii="Calibri" w:hAnsi="Calibri"/>
        </w:rPr>
        <w:t>, pertinence de l’analyse de l’environnement économique de l’entreprise, motivation du porteur de projet, cohérence des objectifs et du prévisionnel financier.</w:t>
      </w:r>
    </w:p>
    <w:p w:rsidR="00A46E69" w:rsidRPr="00AB3650" w:rsidRDefault="00A46E69" w:rsidP="00430F21">
      <w:pPr>
        <w:jc w:val="both"/>
        <w:rPr>
          <w:rFonts w:ascii="Calibri" w:hAnsi="Calibri"/>
          <w:b/>
        </w:rPr>
      </w:pPr>
      <w:r w:rsidRPr="00AB3650">
        <w:rPr>
          <w:rFonts w:ascii="Calibri" w:hAnsi="Calibri"/>
          <w:b/>
        </w:rPr>
        <w:t xml:space="preserve">Les délibérations se feront à huit clos, après chaque session. Les résultats seront annoncés le </w:t>
      </w:r>
      <w:r w:rsidRPr="00AA0C5C">
        <w:rPr>
          <w:rFonts w:ascii="Calibri" w:hAnsi="Calibri"/>
          <w:b/>
        </w:rPr>
        <w:t>jeudi 10 avril 2014 à 1</w:t>
      </w:r>
      <w:r w:rsidR="000B2325">
        <w:rPr>
          <w:rFonts w:ascii="Calibri" w:hAnsi="Calibri"/>
          <w:b/>
        </w:rPr>
        <w:t>1</w:t>
      </w:r>
      <w:r w:rsidRPr="00AA0C5C">
        <w:rPr>
          <w:rFonts w:ascii="Calibri" w:hAnsi="Calibri"/>
          <w:b/>
        </w:rPr>
        <w:t>h</w:t>
      </w:r>
      <w:r w:rsidR="000B2325">
        <w:rPr>
          <w:rFonts w:ascii="Calibri" w:hAnsi="Calibri"/>
          <w:b/>
        </w:rPr>
        <w:t>0</w:t>
      </w:r>
      <w:r w:rsidRPr="00AA0C5C">
        <w:rPr>
          <w:rFonts w:ascii="Calibri" w:hAnsi="Calibri"/>
          <w:b/>
        </w:rPr>
        <w:t>0</w:t>
      </w:r>
      <w:r>
        <w:rPr>
          <w:rFonts w:ascii="Calibri" w:hAnsi="Calibri"/>
          <w:b/>
        </w:rPr>
        <w:t xml:space="preserve"> lors de la remise des prix</w:t>
      </w:r>
      <w:r w:rsidRPr="00AA0C5C">
        <w:rPr>
          <w:rFonts w:ascii="Calibri" w:hAnsi="Calibri"/>
          <w:b/>
        </w:rPr>
        <w:t>.</w:t>
      </w:r>
    </w:p>
    <w:p w:rsidR="00A46E69" w:rsidRPr="00AB3650" w:rsidRDefault="00A46E69" w:rsidP="00430F21">
      <w:pPr>
        <w:jc w:val="both"/>
        <w:rPr>
          <w:rFonts w:ascii="Calibri" w:hAnsi="Calibri"/>
        </w:rPr>
      </w:pPr>
    </w:p>
    <w:p w:rsidR="00A46E69" w:rsidRPr="00AB3650" w:rsidRDefault="00A46E69" w:rsidP="00430F21">
      <w:pPr>
        <w:jc w:val="both"/>
        <w:rPr>
          <w:rFonts w:ascii="Calibri" w:hAnsi="Calibri"/>
        </w:rPr>
      </w:pPr>
    </w:p>
    <w:p w:rsidR="00A46E69" w:rsidRPr="00AB3650" w:rsidRDefault="00A46E69" w:rsidP="00140C39">
      <w:pPr>
        <w:rPr>
          <w:rFonts w:ascii="Calibri" w:hAnsi="Calibri"/>
          <w:b/>
        </w:rPr>
      </w:pPr>
      <w:r w:rsidRPr="00AB3650">
        <w:rPr>
          <w:rFonts w:ascii="Calibri" w:hAnsi="Calibri"/>
          <w:b/>
        </w:rPr>
        <w:t>Article 7 – Dotation et remise des prix</w:t>
      </w:r>
    </w:p>
    <w:p w:rsidR="00A46E69" w:rsidRPr="00AB3650" w:rsidRDefault="00A46E69" w:rsidP="00430F21">
      <w:pPr>
        <w:jc w:val="both"/>
        <w:rPr>
          <w:rFonts w:ascii="Calibri" w:hAnsi="Calibri"/>
        </w:rPr>
      </w:pPr>
    </w:p>
    <w:p w:rsidR="000B2325" w:rsidRPr="005F7019" w:rsidRDefault="00A46E69" w:rsidP="00496A70">
      <w:pPr>
        <w:jc w:val="both"/>
        <w:rPr>
          <w:rFonts w:ascii="Calibri" w:hAnsi="Calibri"/>
          <w:b/>
        </w:rPr>
      </w:pPr>
      <w:r w:rsidRPr="005F7019">
        <w:rPr>
          <w:rFonts w:ascii="Calibri" w:hAnsi="Calibri"/>
        </w:rPr>
        <w:t>Le jury élira un candidat gagnant ainsi qu’un candidat coup de cœur. Les</w:t>
      </w:r>
      <w:r w:rsidRPr="005F7019">
        <w:rPr>
          <w:rFonts w:ascii="Calibri" w:hAnsi="Calibri"/>
          <w:b/>
        </w:rPr>
        <w:t xml:space="preserve"> lauréats élus se partageront un prix numéraire de 2 000 €</w:t>
      </w:r>
      <w:r w:rsidR="000B2325" w:rsidRPr="005F7019">
        <w:rPr>
          <w:rFonts w:ascii="Calibri" w:hAnsi="Calibri"/>
          <w:b/>
        </w:rPr>
        <w:t>, répartis comme suit : 1500€ pour le premier et 500€ pour le second, ainsi que</w:t>
      </w:r>
      <w:r w:rsidRPr="005F7019">
        <w:rPr>
          <w:rFonts w:ascii="Calibri" w:hAnsi="Calibri"/>
          <w:b/>
        </w:rPr>
        <w:t xml:space="preserve"> deux coffrets cadeaux d’une valeur de 250 €. </w:t>
      </w:r>
    </w:p>
    <w:p w:rsidR="000B2325" w:rsidRPr="005F7019" w:rsidRDefault="000B2325" w:rsidP="000B2325">
      <w:pPr>
        <w:rPr>
          <w:rFonts w:ascii="Calibri" w:hAnsi="Calibri"/>
        </w:rPr>
      </w:pPr>
      <w:r w:rsidRPr="005F7019">
        <w:rPr>
          <w:rFonts w:ascii="Calibri" w:hAnsi="Calibri"/>
          <w:b/>
        </w:rPr>
        <w:lastRenderedPageBreak/>
        <w:t xml:space="preserve">Un prix spécial sera décerné par le Réseau Entreprendre Aquitaine  qui permettra au lauréat de remporter l’entrée dans le parcours accompagnement du réseau </w:t>
      </w:r>
      <w:r w:rsidRPr="005F7019">
        <w:rPr>
          <w:rFonts w:ascii="Calibri" w:hAnsi="Calibri"/>
        </w:rPr>
        <w:t>(parcours en 2 parties : préparation jusqu’au comité (moyenne de 4 à 6 mois) + après le comité si validation du projet (accompagnement de 2 ans).</w:t>
      </w:r>
    </w:p>
    <w:p w:rsidR="000B2325" w:rsidRPr="005F7019" w:rsidRDefault="000B2325" w:rsidP="000B2325">
      <w:pPr>
        <w:rPr>
          <w:color w:val="1F497D"/>
        </w:rPr>
      </w:pPr>
    </w:p>
    <w:p w:rsidR="00A46E69" w:rsidRPr="00AB3650" w:rsidRDefault="00A46E69" w:rsidP="00496A70">
      <w:pPr>
        <w:jc w:val="both"/>
        <w:rPr>
          <w:rFonts w:ascii="Calibri" w:hAnsi="Calibri"/>
        </w:rPr>
      </w:pPr>
      <w:r w:rsidRPr="005F7019">
        <w:rPr>
          <w:rFonts w:ascii="Calibri" w:hAnsi="Calibri"/>
        </w:rPr>
        <w:t>La remise de prix aura lieu dans la grande salle de conférence du Salon de l’Entreprise Aquitaine, le jeudi 10 avril 2014 à 1</w:t>
      </w:r>
      <w:r w:rsidR="000B2325" w:rsidRPr="005F7019">
        <w:rPr>
          <w:rFonts w:ascii="Calibri" w:hAnsi="Calibri"/>
        </w:rPr>
        <w:t>1</w:t>
      </w:r>
      <w:r w:rsidRPr="005F7019">
        <w:rPr>
          <w:rFonts w:ascii="Calibri" w:hAnsi="Calibri"/>
        </w:rPr>
        <w:t>h</w:t>
      </w:r>
      <w:r w:rsidR="000B2325" w:rsidRPr="005F7019">
        <w:rPr>
          <w:rFonts w:ascii="Calibri" w:hAnsi="Calibri"/>
        </w:rPr>
        <w:t>0</w:t>
      </w:r>
      <w:r w:rsidRPr="005F7019">
        <w:rPr>
          <w:rFonts w:ascii="Calibri" w:hAnsi="Calibri"/>
        </w:rPr>
        <w:t xml:space="preserve">0. Un représentant du Comité d’Organisation su Salon de l’Entreprise Aquitaine et de Business </w:t>
      </w:r>
      <w:proofErr w:type="spellStart"/>
      <w:r w:rsidRPr="005F7019">
        <w:rPr>
          <w:rFonts w:ascii="Calibri" w:hAnsi="Calibri"/>
        </w:rPr>
        <w:t>Cup</w:t>
      </w:r>
      <w:proofErr w:type="spellEnd"/>
      <w:r w:rsidRPr="005F7019">
        <w:rPr>
          <w:rFonts w:ascii="Calibri" w:hAnsi="Calibri"/>
        </w:rPr>
        <w:t xml:space="preserve"> 2014 remettra </w:t>
      </w:r>
      <w:smartTag w:uri="urn:schemas-microsoft-com:office:smarttags" w:element="PersonName">
        <w:smartTagPr>
          <w:attr w:name="ProductID" w:val="la dotation. Les"/>
        </w:smartTagPr>
        <w:r w:rsidRPr="005F7019">
          <w:rPr>
            <w:rFonts w:ascii="Calibri" w:hAnsi="Calibri"/>
          </w:rPr>
          <w:t xml:space="preserve">la dotation. </w:t>
        </w:r>
        <w:r w:rsidRPr="005F7019">
          <w:rPr>
            <w:rFonts w:ascii="Calibri" w:hAnsi="Calibri"/>
            <w:b/>
          </w:rPr>
          <w:t>Les</w:t>
        </w:r>
      </w:smartTag>
      <w:r w:rsidRPr="005F7019">
        <w:rPr>
          <w:rFonts w:ascii="Calibri" w:hAnsi="Calibri"/>
          <w:b/>
        </w:rPr>
        <w:t xml:space="preserve"> perdants n’auront aucune indemnité de quelque nature que ce soit.</w:t>
      </w:r>
      <w:bookmarkStart w:id="0" w:name="_GoBack"/>
      <w:bookmarkEnd w:id="0"/>
    </w:p>
    <w:p w:rsidR="00A46E69" w:rsidRPr="00AB3650" w:rsidRDefault="00A46E69" w:rsidP="00430F21">
      <w:pPr>
        <w:jc w:val="both"/>
        <w:rPr>
          <w:rFonts w:ascii="Calibri" w:hAnsi="Calibri"/>
        </w:rPr>
      </w:pPr>
    </w:p>
    <w:p w:rsidR="00A46E69" w:rsidRPr="00AB3650" w:rsidRDefault="00A46E69" w:rsidP="00430F21">
      <w:pPr>
        <w:jc w:val="both"/>
        <w:rPr>
          <w:rFonts w:ascii="Calibri" w:hAnsi="Calibri"/>
        </w:rPr>
      </w:pPr>
    </w:p>
    <w:p w:rsidR="00A46E69" w:rsidRPr="00AB3650" w:rsidRDefault="00A46E69" w:rsidP="00140C39">
      <w:pPr>
        <w:rPr>
          <w:rFonts w:ascii="Calibri" w:hAnsi="Calibri"/>
          <w:b/>
        </w:rPr>
      </w:pPr>
      <w:r w:rsidRPr="00AB3650">
        <w:rPr>
          <w:rFonts w:ascii="Calibri" w:hAnsi="Calibri"/>
          <w:b/>
        </w:rPr>
        <w:t>Article 8 – Engagement des candidats</w:t>
      </w:r>
    </w:p>
    <w:p w:rsidR="00A46E69" w:rsidRPr="00AB3650" w:rsidRDefault="00A46E69" w:rsidP="00140C39">
      <w:pPr>
        <w:jc w:val="both"/>
        <w:rPr>
          <w:rFonts w:ascii="Calibri" w:hAnsi="Calibri"/>
        </w:rPr>
      </w:pPr>
    </w:p>
    <w:p w:rsidR="00A46E69" w:rsidRPr="00AB3650" w:rsidRDefault="00A46E69" w:rsidP="00140C39">
      <w:pPr>
        <w:jc w:val="both"/>
        <w:rPr>
          <w:rFonts w:ascii="Calibri" w:hAnsi="Calibri"/>
        </w:rPr>
      </w:pPr>
      <w:r w:rsidRPr="00AB3650">
        <w:rPr>
          <w:rFonts w:ascii="Calibri" w:hAnsi="Calibri"/>
        </w:rPr>
        <w:t>Les candidats s’engagent sur l’honneur à garantir la sincérité et la véracité des informations qu’ils fournissent, toute imprécision ou omission susceptible d’introduire un jugement erroné entrainera l’annulation de la candidature.</w:t>
      </w:r>
    </w:p>
    <w:p w:rsidR="00A46E69" w:rsidRPr="00AB3650" w:rsidRDefault="00A46E69" w:rsidP="00140C39">
      <w:pPr>
        <w:jc w:val="both"/>
        <w:rPr>
          <w:rFonts w:ascii="Calibri" w:hAnsi="Calibri"/>
          <w:b/>
        </w:rPr>
      </w:pPr>
      <w:r w:rsidRPr="00AB3650">
        <w:rPr>
          <w:rFonts w:ascii="Calibri" w:hAnsi="Calibri"/>
          <w:b/>
        </w:rPr>
        <w:t>Tout dossier incomplet ou portant sur des informations fausses sera considéré comme nul.</w:t>
      </w:r>
    </w:p>
    <w:p w:rsidR="00A46E69" w:rsidRPr="00AB3650" w:rsidRDefault="00A46E69" w:rsidP="00140C39">
      <w:pPr>
        <w:jc w:val="both"/>
        <w:rPr>
          <w:rFonts w:ascii="Calibri" w:hAnsi="Calibri"/>
        </w:rPr>
      </w:pPr>
      <w:r w:rsidRPr="00AB3650">
        <w:rPr>
          <w:rFonts w:ascii="Calibri" w:hAnsi="Calibri"/>
        </w:rPr>
        <w:t>La participation au concours implique l’acceptation sans restriction du présent règlement.</w:t>
      </w:r>
    </w:p>
    <w:p w:rsidR="00A46E69" w:rsidRPr="00AB3650" w:rsidRDefault="00A46E69" w:rsidP="00140C39">
      <w:pPr>
        <w:jc w:val="both"/>
        <w:rPr>
          <w:rFonts w:ascii="Calibri" w:hAnsi="Calibri"/>
          <w:b/>
        </w:rPr>
      </w:pPr>
      <w:r w:rsidRPr="00AB3650">
        <w:rPr>
          <w:rFonts w:ascii="Calibri" w:hAnsi="Calibri"/>
          <w:b/>
        </w:rPr>
        <w:t xml:space="preserve">Les candidats s’engagent à se présenter le </w:t>
      </w:r>
      <w:r>
        <w:rPr>
          <w:rFonts w:ascii="Calibri" w:hAnsi="Calibri"/>
          <w:b/>
        </w:rPr>
        <w:t>mercredi 9 avril 2014 sur le Salon de l’Entreprise Aquitaine au Palais des Congrès de Bord</w:t>
      </w:r>
      <w:r w:rsidRPr="00AB3650">
        <w:rPr>
          <w:rFonts w:ascii="Calibri" w:hAnsi="Calibri"/>
          <w:b/>
        </w:rPr>
        <w:t>eaux,</w:t>
      </w:r>
      <w:r w:rsidRPr="00AB3650">
        <w:rPr>
          <w:rFonts w:ascii="Calibri" w:hAnsi="Calibri"/>
        </w:rPr>
        <w:t xml:space="preserve"> pour la remise des résultats de présélection. Les lauréats sélectionnés pour une présentation orale s’engagent à venir au lieu, date et heure de convocation du jury.</w:t>
      </w:r>
    </w:p>
    <w:p w:rsidR="00A46E69" w:rsidRPr="00AB3650" w:rsidRDefault="00A46E69" w:rsidP="00140C39">
      <w:pPr>
        <w:jc w:val="both"/>
        <w:rPr>
          <w:rFonts w:ascii="Calibri" w:hAnsi="Calibri"/>
        </w:rPr>
      </w:pPr>
      <w:r w:rsidRPr="00AB3650">
        <w:rPr>
          <w:rFonts w:ascii="Calibri" w:hAnsi="Calibri"/>
        </w:rPr>
        <w:t>L’absence du ou des responsables de projet</w:t>
      </w:r>
      <w:r>
        <w:rPr>
          <w:rFonts w:ascii="Calibri" w:hAnsi="Calibri"/>
        </w:rPr>
        <w:t>s</w:t>
      </w:r>
      <w:r w:rsidRPr="00AB3650">
        <w:rPr>
          <w:rFonts w:ascii="Calibri" w:hAnsi="Calibri"/>
        </w:rPr>
        <w:t xml:space="preserve"> retenus sans justificatif réel et sérieux, entraînera la disqualification du projet.</w:t>
      </w:r>
    </w:p>
    <w:p w:rsidR="00A46E69" w:rsidRPr="00AB3650" w:rsidRDefault="00A46E69" w:rsidP="00140C39">
      <w:pPr>
        <w:jc w:val="both"/>
        <w:rPr>
          <w:rFonts w:ascii="Calibri" w:hAnsi="Calibri"/>
        </w:rPr>
      </w:pPr>
      <w:r w:rsidRPr="00AB3650">
        <w:rPr>
          <w:rFonts w:ascii="Calibri" w:hAnsi="Calibri"/>
        </w:rPr>
        <w:t>En cas d’irrégularité avérée, le jury se réserve la possibilité de retirer le prix attribué.</w:t>
      </w:r>
    </w:p>
    <w:p w:rsidR="00A46E69" w:rsidRPr="00AB3650" w:rsidRDefault="00A46E69" w:rsidP="00140C39">
      <w:pPr>
        <w:jc w:val="both"/>
        <w:rPr>
          <w:rFonts w:ascii="Calibri" w:hAnsi="Calibri"/>
        </w:rPr>
      </w:pPr>
      <w:r w:rsidRPr="00AB3650">
        <w:rPr>
          <w:rFonts w:ascii="Calibri" w:hAnsi="Calibri"/>
        </w:rPr>
        <w:t>Du seul fait de l’acceptation du prix, les gagnants autorisent les organisateurs à utiliser leur nom, prénom, image, ainsi que l’indication de leur ville et département de résidence et d’implantation, dans la cadre de tout message de communication ou publicitaire, sur tout support, ainsi que sur le site Internet de la manifestation, pendant une durée de 2 ans, sans que cette utilisation ne puisse ouvrir d’autres droits que le prix remis.</w:t>
      </w:r>
    </w:p>
    <w:p w:rsidR="00A46E69" w:rsidRPr="00AB3650" w:rsidRDefault="00A46E69" w:rsidP="00140C39">
      <w:pPr>
        <w:jc w:val="both"/>
        <w:rPr>
          <w:rFonts w:ascii="Calibri" w:hAnsi="Calibri"/>
        </w:rPr>
      </w:pPr>
    </w:p>
    <w:p w:rsidR="00A46E69" w:rsidRPr="00AB3650" w:rsidRDefault="00A46E69" w:rsidP="00140C39">
      <w:pPr>
        <w:jc w:val="both"/>
        <w:rPr>
          <w:rFonts w:ascii="Calibri" w:hAnsi="Calibri"/>
        </w:rPr>
      </w:pPr>
    </w:p>
    <w:p w:rsidR="00A46E69" w:rsidRPr="00AB3650" w:rsidRDefault="00A46E69" w:rsidP="005A2F45">
      <w:pPr>
        <w:rPr>
          <w:rFonts w:ascii="Calibri" w:hAnsi="Calibri"/>
          <w:b/>
        </w:rPr>
      </w:pPr>
      <w:r w:rsidRPr="00AB3650">
        <w:rPr>
          <w:rFonts w:ascii="Calibri" w:hAnsi="Calibri"/>
          <w:b/>
        </w:rPr>
        <w:t>Article 9 – Le jury</w:t>
      </w:r>
    </w:p>
    <w:p w:rsidR="00A46E69" w:rsidRPr="00AB3650" w:rsidRDefault="00A46E69" w:rsidP="005A2F45">
      <w:pPr>
        <w:jc w:val="both"/>
        <w:rPr>
          <w:rFonts w:ascii="Calibri" w:hAnsi="Calibri"/>
        </w:rPr>
      </w:pPr>
    </w:p>
    <w:p w:rsidR="00A46E69" w:rsidRPr="00AB3650" w:rsidRDefault="00A46E69" w:rsidP="005A2F45">
      <w:pPr>
        <w:jc w:val="both"/>
        <w:rPr>
          <w:rFonts w:ascii="Calibri" w:hAnsi="Calibri"/>
        </w:rPr>
      </w:pPr>
      <w:r w:rsidRPr="00AB3650">
        <w:rPr>
          <w:rFonts w:ascii="Calibri" w:hAnsi="Calibri"/>
        </w:rPr>
        <w:t xml:space="preserve">Les </w:t>
      </w:r>
      <w:r>
        <w:rPr>
          <w:rFonts w:ascii="Calibri" w:hAnsi="Calibri"/>
        </w:rPr>
        <w:t>membres du</w:t>
      </w:r>
      <w:r w:rsidRPr="00AB3650">
        <w:rPr>
          <w:rFonts w:ascii="Calibri" w:hAnsi="Calibri"/>
        </w:rPr>
        <w:t xml:space="preserve"> jury seront choisis pour leurs compétences dans l’évaluation d’un projet d’entrepri</w:t>
      </w:r>
      <w:r>
        <w:rPr>
          <w:rFonts w:ascii="Calibri" w:hAnsi="Calibri"/>
        </w:rPr>
        <w:t>se par le Comité d’Organisation</w:t>
      </w:r>
      <w:r w:rsidRPr="00AB3650">
        <w:rPr>
          <w:rFonts w:ascii="Calibri" w:hAnsi="Calibri"/>
        </w:rPr>
        <w:t>.</w:t>
      </w:r>
    </w:p>
    <w:p w:rsidR="00A46E69" w:rsidRPr="00AB3650" w:rsidRDefault="00A46E69" w:rsidP="005A2F45">
      <w:pPr>
        <w:jc w:val="both"/>
        <w:rPr>
          <w:rFonts w:ascii="Calibri" w:hAnsi="Calibri"/>
        </w:rPr>
      </w:pPr>
      <w:r w:rsidRPr="00AB3650">
        <w:rPr>
          <w:rFonts w:ascii="Calibri" w:hAnsi="Calibri"/>
        </w:rPr>
        <w:t>La composition évoquée dans le présent règlement est indicative, le Comité d’Organisation se réservant la possibilité de la compléter ou de la modifier.</w:t>
      </w:r>
    </w:p>
    <w:p w:rsidR="00A46E69" w:rsidRPr="00AB3650" w:rsidRDefault="00A46E69" w:rsidP="00C34E84">
      <w:pPr>
        <w:jc w:val="both"/>
        <w:rPr>
          <w:rFonts w:ascii="Calibri" w:hAnsi="Calibri"/>
        </w:rPr>
      </w:pPr>
      <w:r w:rsidRPr="00AB3650">
        <w:rPr>
          <w:rFonts w:ascii="Calibri" w:hAnsi="Calibri"/>
          <w:b/>
        </w:rPr>
        <w:t>Le jury est indépendant et souverain</w:t>
      </w:r>
      <w:r w:rsidRPr="00AB3650">
        <w:rPr>
          <w:rFonts w:ascii="Calibri" w:hAnsi="Calibri"/>
        </w:rPr>
        <w:t>. L’évaluation de chaque dossier sera réalisée au moyen d’une grille de notation basé sur les critères définis dans les articles 5 et 6 du présent règlement.</w:t>
      </w:r>
    </w:p>
    <w:p w:rsidR="00A46E69" w:rsidRPr="00AB3650" w:rsidRDefault="00A46E69" w:rsidP="00C34E84">
      <w:pPr>
        <w:jc w:val="both"/>
        <w:rPr>
          <w:rFonts w:ascii="Calibri" w:hAnsi="Calibri"/>
        </w:rPr>
      </w:pPr>
    </w:p>
    <w:p w:rsidR="000341CD" w:rsidRDefault="000341CD" w:rsidP="00C34E84">
      <w:pPr>
        <w:jc w:val="both"/>
        <w:rPr>
          <w:rFonts w:ascii="Calibri" w:hAnsi="Calibri"/>
        </w:rPr>
      </w:pPr>
    </w:p>
    <w:p w:rsidR="000341CD" w:rsidRDefault="000341CD" w:rsidP="00C34E84">
      <w:pPr>
        <w:jc w:val="both"/>
        <w:rPr>
          <w:rFonts w:ascii="Calibri" w:hAnsi="Calibri"/>
        </w:rPr>
      </w:pPr>
    </w:p>
    <w:p w:rsidR="000341CD" w:rsidRDefault="000341CD" w:rsidP="00C34E84">
      <w:pPr>
        <w:jc w:val="both"/>
        <w:rPr>
          <w:rFonts w:ascii="Calibri" w:hAnsi="Calibri"/>
        </w:rPr>
      </w:pPr>
    </w:p>
    <w:p w:rsidR="000341CD" w:rsidRDefault="000341CD" w:rsidP="00C34E84">
      <w:pPr>
        <w:jc w:val="both"/>
        <w:rPr>
          <w:rFonts w:ascii="Calibri" w:hAnsi="Calibri"/>
        </w:rPr>
      </w:pPr>
    </w:p>
    <w:p w:rsidR="000341CD" w:rsidRDefault="000341CD" w:rsidP="00C34E84">
      <w:pPr>
        <w:jc w:val="both"/>
        <w:rPr>
          <w:rFonts w:ascii="Calibri" w:hAnsi="Calibri"/>
        </w:rPr>
      </w:pPr>
    </w:p>
    <w:p w:rsidR="000341CD" w:rsidRDefault="000341CD" w:rsidP="00C34E84">
      <w:pPr>
        <w:jc w:val="both"/>
        <w:rPr>
          <w:rFonts w:ascii="Calibri" w:hAnsi="Calibri"/>
        </w:rPr>
      </w:pPr>
    </w:p>
    <w:p w:rsidR="00A46E69" w:rsidRPr="00AB3650" w:rsidRDefault="00A46E69" w:rsidP="00C34E84">
      <w:pPr>
        <w:jc w:val="both"/>
        <w:rPr>
          <w:rFonts w:ascii="Calibri" w:hAnsi="Calibri"/>
        </w:rPr>
      </w:pPr>
      <w:r w:rsidRPr="00AB3650">
        <w:rPr>
          <w:rFonts w:ascii="Calibri" w:hAnsi="Calibri"/>
          <w:b/>
        </w:rPr>
        <w:t>Article 10 – Frais de participation</w:t>
      </w:r>
    </w:p>
    <w:p w:rsidR="00A46E69" w:rsidRPr="00AB3650" w:rsidRDefault="00A46E69" w:rsidP="00B85BFB">
      <w:pPr>
        <w:jc w:val="both"/>
        <w:rPr>
          <w:rFonts w:ascii="Calibri" w:hAnsi="Calibri"/>
          <w:b/>
        </w:rPr>
      </w:pPr>
    </w:p>
    <w:p w:rsidR="00A46E69" w:rsidRPr="00AB3650" w:rsidRDefault="00A46E69" w:rsidP="00B85BFB">
      <w:pPr>
        <w:jc w:val="both"/>
        <w:rPr>
          <w:rFonts w:ascii="Calibri" w:hAnsi="Calibri"/>
          <w:b/>
        </w:rPr>
      </w:pPr>
      <w:r w:rsidRPr="00AB3650">
        <w:rPr>
          <w:rFonts w:ascii="Calibri" w:hAnsi="Calibri"/>
          <w:b/>
        </w:rPr>
        <w:t>Le droit d’accès au concours est gratuit.</w:t>
      </w:r>
    </w:p>
    <w:p w:rsidR="00A46E69" w:rsidRDefault="00A46E69" w:rsidP="005854C5">
      <w:pPr>
        <w:jc w:val="both"/>
        <w:rPr>
          <w:rFonts w:ascii="Calibri" w:hAnsi="Calibri"/>
        </w:rPr>
      </w:pPr>
      <w:r w:rsidRPr="00AB3650">
        <w:rPr>
          <w:rFonts w:ascii="Calibri" w:hAnsi="Calibri"/>
        </w:rPr>
        <w:t xml:space="preserve">Les frais afférents à la présentation de la candidature (frais éventuels de constitution du dossier, frais de déplacements, présentation devant le jury…) sont à la charge des candidats et lauréats. </w:t>
      </w:r>
      <w:r w:rsidRPr="00593C4E">
        <w:rPr>
          <w:rFonts w:ascii="Calibri" w:hAnsi="Calibri"/>
          <w:b/>
        </w:rPr>
        <w:t>Aucun remboursement ne sera effectué.</w:t>
      </w:r>
    </w:p>
    <w:p w:rsidR="00A46E69" w:rsidRDefault="00A46E69" w:rsidP="005854C5">
      <w:pPr>
        <w:jc w:val="both"/>
        <w:rPr>
          <w:rFonts w:ascii="Calibri" w:hAnsi="Calibri"/>
          <w:b/>
        </w:rPr>
      </w:pPr>
    </w:p>
    <w:p w:rsidR="00A46E69" w:rsidRDefault="00A46E69" w:rsidP="005854C5">
      <w:pPr>
        <w:jc w:val="both"/>
        <w:rPr>
          <w:rFonts w:ascii="Calibri" w:hAnsi="Calibri"/>
          <w:b/>
        </w:rPr>
      </w:pPr>
    </w:p>
    <w:p w:rsidR="000341CD" w:rsidRDefault="000341CD" w:rsidP="005854C5">
      <w:pPr>
        <w:jc w:val="both"/>
        <w:rPr>
          <w:rFonts w:ascii="Calibri" w:hAnsi="Calibri"/>
          <w:b/>
        </w:rPr>
      </w:pPr>
    </w:p>
    <w:p w:rsidR="00A46E69" w:rsidRPr="00AB3650" w:rsidRDefault="00A46E69" w:rsidP="005854C5">
      <w:pPr>
        <w:jc w:val="both"/>
        <w:rPr>
          <w:rFonts w:ascii="Calibri" w:hAnsi="Calibri"/>
        </w:rPr>
      </w:pPr>
      <w:r w:rsidRPr="00AB3650">
        <w:rPr>
          <w:rFonts w:ascii="Calibri" w:hAnsi="Calibri"/>
          <w:b/>
        </w:rPr>
        <w:t>Article 11 – Propriété</w:t>
      </w:r>
    </w:p>
    <w:p w:rsidR="00A46E69" w:rsidRPr="00AB3650" w:rsidRDefault="00A46E69" w:rsidP="00B85BFB">
      <w:pPr>
        <w:jc w:val="both"/>
        <w:rPr>
          <w:rFonts w:ascii="Calibri" w:hAnsi="Calibri"/>
        </w:rPr>
      </w:pPr>
    </w:p>
    <w:p w:rsidR="00A46E69" w:rsidRPr="00AB3650" w:rsidRDefault="00A46E69" w:rsidP="00B85BFB">
      <w:pPr>
        <w:jc w:val="both"/>
        <w:rPr>
          <w:rFonts w:ascii="Calibri" w:hAnsi="Calibri"/>
        </w:rPr>
      </w:pPr>
      <w:r w:rsidRPr="00AB3650">
        <w:rPr>
          <w:rFonts w:ascii="Calibri" w:hAnsi="Calibri"/>
        </w:rPr>
        <w:t>Chaque candidat déclare détenir légitimement les droits de propriété intellectuelle et industrielle relatifs aux projets présentés dans le cadre du concours et garantit ainsi le Comité d’Organisation contre tous recourt.</w:t>
      </w:r>
    </w:p>
    <w:p w:rsidR="00A46E69" w:rsidRPr="00AB3650" w:rsidRDefault="00A46E69" w:rsidP="00B85BFB">
      <w:pPr>
        <w:jc w:val="both"/>
        <w:rPr>
          <w:rFonts w:ascii="Calibri" w:hAnsi="Calibri"/>
        </w:rPr>
      </w:pPr>
    </w:p>
    <w:p w:rsidR="00A46E69" w:rsidRPr="00AB3650" w:rsidRDefault="00A46E69" w:rsidP="00B85BFB">
      <w:pPr>
        <w:jc w:val="both"/>
        <w:rPr>
          <w:rFonts w:ascii="Calibri" w:hAnsi="Calibri"/>
        </w:rPr>
      </w:pPr>
    </w:p>
    <w:p w:rsidR="000341CD" w:rsidRDefault="000341CD" w:rsidP="006C46AB">
      <w:pPr>
        <w:rPr>
          <w:rFonts w:ascii="Calibri" w:hAnsi="Calibri"/>
          <w:b/>
        </w:rPr>
      </w:pPr>
    </w:p>
    <w:p w:rsidR="00A46E69" w:rsidRPr="00AB3650" w:rsidRDefault="00A46E69" w:rsidP="006C46AB">
      <w:pPr>
        <w:rPr>
          <w:rFonts w:ascii="Calibri" w:hAnsi="Calibri"/>
          <w:b/>
        </w:rPr>
      </w:pPr>
      <w:r w:rsidRPr="00AB3650">
        <w:rPr>
          <w:rFonts w:ascii="Calibri" w:hAnsi="Calibri"/>
          <w:b/>
        </w:rPr>
        <w:t>Article 12 – Responsabilité des organisateurs</w:t>
      </w:r>
    </w:p>
    <w:p w:rsidR="00A46E69" w:rsidRPr="00AB3650" w:rsidRDefault="00A46E69" w:rsidP="006C46AB">
      <w:pPr>
        <w:jc w:val="both"/>
        <w:rPr>
          <w:rFonts w:ascii="Calibri" w:hAnsi="Calibri"/>
        </w:rPr>
      </w:pPr>
    </w:p>
    <w:p w:rsidR="00A46E69" w:rsidRPr="00AB3650" w:rsidRDefault="00A46E69" w:rsidP="006C46AB">
      <w:pPr>
        <w:jc w:val="both"/>
        <w:rPr>
          <w:rFonts w:ascii="Calibri" w:hAnsi="Calibri"/>
        </w:rPr>
      </w:pPr>
      <w:r w:rsidRPr="00AB3650">
        <w:rPr>
          <w:rFonts w:ascii="Calibri" w:hAnsi="Calibri"/>
        </w:rPr>
        <w:t>Les organisateurs se réservent le droit exclusif et unilatéral de modifier, si nécessaire, les dates annoncées. Ils ne pourront être tenus responsables d’une éventuelle interruption momentanée ou définitive de l’opération, pour quelque cause que ce soit.</w:t>
      </w:r>
    </w:p>
    <w:p w:rsidR="00A46E69" w:rsidRPr="00AB3650" w:rsidRDefault="00A46E69" w:rsidP="006C46AB">
      <w:pPr>
        <w:jc w:val="both"/>
        <w:rPr>
          <w:rFonts w:ascii="Calibri" w:hAnsi="Calibri"/>
        </w:rPr>
      </w:pPr>
    </w:p>
    <w:p w:rsidR="00A46E69" w:rsidRPr="00AB3650" w:rsidRDefault="00A46E69" w:rsidP="006C46AB">
      <w:pPr>
        <w:jc w:val="both"/>
        <w:rPr>
          <w:rFonts w:ascii="Calibri" w:hAnsi="Calibri"/>
        </w:rPr>
      </w:pPr>
      <w:r w:rsidRPr="00AB3650">
        <w:rPr>
          <w:rFonts w:ascii="Calibri" w:hAnsi="Calibri"/>
        </w:rPr>
        <w:t>La responsabilité des organisateurs ne saurait être engagée, d’une</w:t>
      </w:r>
      <w:r>
        <w:rPr>
          <w:rFonts w:ascii="Calibri" w:hAnsi="Calibri"/>
        </w:rPr>
        <w:t xml:space="preserve"> quelc</w:t>
      </w:r>
      <w:r w:rsidRPr="00AB3650">
        <w:rPr>
          <w:rFonts w:ascii="Calibri" w:hAnsi="Calibri"/>
        </w:rPr>
        <w:t>onque manière, à l’issue des dotations livrées aux lauréats par les partenaires du concours. Le lauréat est seul responsable des décisions prises pour son entreprise.</w:t>
      </w:r>
    </w:p>
    <w:p w:rsidR="00A46E69" w:rsidRPr="00AB3650" w:rsidRDefault="00A46E69" w:rsidP="006C46AB">
      <w:pPr>
        <w:jc w:val="both"/>
        <w:rPr>
          <w:rFonts w:ascii="Calibri" w:hAnsi="Calibri"/>
        </w:rPr>
      </w:pPr>
    </w:p>
    <w:p w:rsidR="00A46E69" w:rsidRPr="00AB3650" w:rsidRDefault="00A46E69" w:rsidP="006C46AB">
      <w:pPr>
        <w:jc w:val="both"/>
        <w:rPr>
          <w:rFonts w:ascii="Calibri" w:hAnsi="Calibri"/>
        </w:rPr>
      </w:pPr>
      <w:r w:rsidRPr="00AB3650">
        <w:rPr>
          <w:rFonts w:ascii="Calibri" w:hAnsi="Calibri"/>
        </w:rPr>
        <w:t>Toutes les informations transmises par les candidats au jury seront traitées de manière strictement confidentielle. Tous les membres du jury sont tenus au respect de cette clause de confidentialité.</w:t>
      </w:r>
    </w:p>
    <w:p w:rsidR="00A46E69" w:rsidRPr="00AB3650" w:rsidRDefault="00A46E69" w:rsidP="006C46AB">
      <w:pPr>
        <w:jc w:val="both"/>
        <w:rPr>
          <w:rFonts w:ascii="Calibri" w:hAnsi="Calibri"/>
        </w:rPr>
      </w:pPr>
    </w:p>
    <w:p w:rsidR="00A46E69" w:rsidRPr="00AB3650" w:rsidRDefault="00A46E69" w:rsidP="006C46AB">
      <w:pPr>
        <w:jc w:val="both"/>
        <w:rPr>
          <w:rFonts w:ascii="Calibri" w:hAnsi="Calibri"/>
        </w:rPr>
      </w:pPr>
      <w:r w:rsidRPr="00AB3650">
        <w:rPr>
          <w:rFonts w:ascii="Calibri" w:hAnsi="Calibri"/>
        </w:rPr>
        <w:t xml:space="preserve">Conformément à </w:t>
      </w:r>
      <w:smartTag w:uri="urn:schemas-microsoft-com:office:smarttags" w:element="PersonName">
        <w:smartTagPr>
          <w:attr w:name="ProductID" w:val="la loi Informatique"/>
        </w:smartTagPr>
        <w:r w:rsidRPr="00AB3650">
          <w:rPr>
            <w:rFonts w:ascii="Calibri" w:hAnsi="Calibri"/>
          </w:rPr>
          <w:t>la loi Informatique</w:t>
        </w:r>
      </w:smartTag>
      <w:r w:rsidRPr="00AB3650">
        <w:rPr>
          <w:rFonts w:ascii="Calibri" w:hAnsi="Calibri"/>
        </w:rPr>
        <w:t xml:space="preserve"> et Libertés du 6 janvier 1978, les participants disposent d’un droit d’accès et de rectification sur les données nominatives les concernant, collectées dans le cadre de l’appel à candidature.</w:t>
      </w:r>
    </w:p>
    <w:p w:rsidR="00A46E69" w:rsidRPr="00AB3650" w:rsidRDefault="00A46E69" w:rsidP="006C46AB">
      <w:pPr>
        <w:jc w:val="both"/>
        <w:rPr>
          <w:rFonts w:ascii="Calibri" w:hAnsi="Calibri"/>
        </w:rPr>
      </w:pPr>
    </w:p>
    <w:p w:rsidR="000341CD" w:rsidRDefault="000341CD" w:rsidP="006C46AB">
      <w:pPr>
        <w:rPr>
          <w:rFonts w:ascii="Calibri" w:hAnsi="Calibri"/>
          <w:b/>
        </w:rPr>
      </w:pPr>
    </w:p>
    <w:p w:rsidR="00A46E69" w:rsidRPr="00AB3650" w:rsidRDefault="00A46E69" w:rsidP="006C46AB">
      <w:pPr>
        <w:rPr>
          <w:rFonts w:ascii="Calibri" w:hAnsi="Calibri"/>
          <w:b/>
        </w:rPr>
      </w:pPr>
      <w:r w:rsidRPr="00AB3650">
        <w:rPr>
          <w:rFonts w:ascii="Calibri" w:hAnsi="Calibri"/>
          <w:b/>
        </w:rPr>
        <w:t>Article 13 – Acceptation du règlement</w:t>
      </w:r>
    </w:p>
    <w:p w:rsidR="00A46E69" w:rsidRPr="00AB3650" w:rsidRDefault="00A46E69" w:rsidP="003C1E23">
      <w:pPr>
        <w:jc w:val="both"/>
        <w:rPr>
          <w:rFonts w:ascii="Calibri" w:hAnsi="Calibri"/>
          <w:b/>
        </w:rPr>
      </w:pPr>
    </w:p>
    <w:p w:rsidR="00A46E69" w:rsidRPr="00AB3650" w:rsidRDefault="00A46E69" w:rsidP="003C1E23">
      <w:pPr>
        <w:jc w:val="both"/>
        <w:rPr>
          <w:rFonts w:ascii="Calibri" w:hAnsi="Calibri"/>
        </w:rPr>
      </w:pPr>
      <w:r w:rsidRPr="00AB3650">
        <w:rPr>
          <w:rFonts w:ascii="Calibri" w:hAnsi="Calibri"/>
        </w:rPr>
        <w:t xml:space="preserve">La participation au concours vaut l’acceptation sans réserve du présent règlement, qui est déposé </w:t>
      </w:r>
      <w:r w:rsidRPr="00533BFB">
        <w:rPr>
          <w:rFonts w:ascii="Calibri" w:hAnsi="Calibri"/>
        </w:rPr>
        <w:t>auprès de SCP DUBOIS &amp; DUBOIS, Huissiers de Justice Associés, 11 place Pey Berland, 33000 BORDEAUX.</w:t>
      </w:r>
    </w:p>
    <w:p w:rsidR="00A46E69" w:rsidRPr="00AB3650" w:rsidRDefault="00A46E69" w:rsidP="006C46AB">
      <w:pPr>
        <w:rPr>
          <w:rFonts w:ascii="Calibri" w:hAnsi="Calibri"/>
        </w:rPr>
      </w:pPr>
    </w:p>
    <w:p w:rsidR="000341CD" w:rsidRDefault="000341CD" w:rsidP="006C46AB">
      <w:pPr>
        <w:rPr>
          <w:rFonts w:ascii="Calibri" w:hAnsi="Calibri"/>
          <w:b/>
        </w:rPr>
      </w:pPr>
    </w:p>
    <w:p w:rsidR="000341CD" w:rsidRDefault="000341CD" w:rsidP="006C46AB">
      <w:pPr>
        <w:rPr>
          <w:rFonts w:ascii="Calibri" w:hAnsi="Calibri"/>
          <w:b/>
        </w:rPr>
      </w:pPr>
    </w:p>
    <w:p w:rsidR="000341CD" w:rsidRDefault="000341CD" w:rsidP="006C46AB">
      <w:pPr>
        <w:rPr>
          <w:rFonts w:ascii="Calibri" w:hAnsi="Calibri"/>
          <w:b/>
        </w:rPr>
      </w:pPr>
    </w:p>
    <w:p w:rsidR="000341CD" w:rsidRDefault="000341CD" w:rsidP="006C46AB">
      <w:pPr>
        <w:rPr>
          <w:rFonts w:ascii="Calibri" w:hAnsi="Calibri"/>
          <w:b/>
        </w:rPr>
      </w:pPr>
    </w:p>
    <w:p w:rsidR="00A46E69" w:rsidRPr="00AB3650" w:rsidRDefault="00A46E69" w:rsidP="006C46AB">
      <w:pPr>
        <w:rPr>
          <w:rFonts w:ascii="Calibri" w:hAnsi="Calibri"/>
          <w:b/>
        </w:rPr>
      </w:pPr>
      <w:r w:rsidRPr="00AB3650">
        <w:rPr>
          <w:rFonts w:ascii="Calibri" w:hAnsi="Calibri"/>
          <w:b/>
        </w:rPr>
        <w:lastRenderedPageBreak/>
        <w:t>Article 14 – Divers</w:t>
      </w:r>
    </w:p>
    <w:p w:rsidR="00A46E69" w:rsidRPr="00AB3650" w:rsidRDefault="00A46E69" w:rsidP="006C46AB">
      <w:pPr>
        <w:rPr>
          <w:rFonts w:ascii="Calibri" w:hAnsi="Calibri"/>
          <w:b/>
        </w:rPr>
      </w:pPr>
    </w:p>
    <w:p w:rsidR="00A46E69" w:rsidRPr="00AB3650" w:rsidRDefault="00A46E69" w:rsidP="00496A70">
      <w:pPr>
        <w:jc w:val="both"/>
        <w:rPr>
          <w:rFonts w:ascii="Calibri" w:hAnsi="Calibri"/>
        </w:rPr>
      </w:pPr>
      <w:r w:rsidRPr="00AB3650">
        <w:rPr>
          <w:rFonts w:ascii="Calibri" w:hAnsi="Calibri"/>
        </w:rPr>
        <w:t>En cas d’un quel</w:t>
      </w:r>
      <w:r>
        <w:rPr>
          <w:rFonts w:ascii="Calibri" w:hAnsi="Calibri"/>
        </w:rPr>
        <w:t>c</w:t>
      </w:r>
      <w:r w:rsidRPr="00AB3650">
        <w:rPr>
          <w:rFonts w:ascii="Calibri" w:hAnsi="Calibri"/>
        </w:rPr>
        <w:t>onque manquement de la part d’un candidat, les organisateurs se réservent la faculté d’écarter de plein droit la participation de ce dernier, sans que celui-ci ne puisse revendiquer quoique ce soit.</w:t>
      </w:r>
    </w:p>
    <w:p w:rsidR="00A46E69" w:rsidRPr="00AB3650" w:rsidRDefault="00A46E69" w:rsidP="006C46AB">
      <w:pPr>
        <w:rPr>
          <w:rFonts w:ascii="Calibri" w:hAnsi="Calibri"/>
        </w:rPr>
      </w:pPr>
    </w:p>
    <w:p w:rsidR="00A46E69" w:rsidRDefault="00A46E69" w:rsidP="006C46AB">
      <w:pPr>
        <w:rPr>
          <w:rFonts w:ascii="Calibri" w:hAnsi="Calibri"/>
        </w:rPr>
      </w:pPr>
    </w:p>
    <w:p w:rsidR="00A46E69" w:rsidRPr="00AB3650" w:rsidRDefault="00A46E69" w:rsidP="006C46AB">
      <w:pPr>
        <w:rPr>
          <w:rFonts w:ascii="Calibri" w:hAnsi="Calibri"/>
        </w:rPr>
      </w:pPr>
      <w:r w:rsidRPr="00AB3650">
        <w:rPr>
          <w:rFonts w:ascii="Calibri" w:hAnsi="Calibri"/>
        </w:rPr>
        <w:t>Je reconnais avoir pris connaissance et accepter les conditions pleines et entières de ce concours,</w:t>
      </w:r>
    </w:p>
    <w:p w:rsidR="00A46E69" w:rsidRPr="00AB3650" w:rsidRDefault="00A46E69" w:rsidP="006C46AB">
      <w:pPr>
        <w:rPr>
          <w:rFonts w:ascii="Calibri" w:hAnsi="Calibri"/>
        </w:rPr>
      </w:pPr>
    </w:p>
    <w:p w:rsidR="00A46E69" w:rsidRPr="00AB3650" w:rsidRDefault="00A46E69" w:rsidP="006C46AB">
      <w:pPr>
        <w:rPr>
          <w:rFonts w:ascii="Calibri" w:hAnsi="Calibri"/>
        </w:rPr>
      </w:pPr>
      <w:r w:rsidRPr="00AB3650">
        <w:rPr>
          <w:rFonts w:ascii="Calibri" w:hAnsi="Calibri"/>
        </w:rPr>
        <w:t>Fait à,</w:t>
      </w:r>
    </w:p>
    <w:p w:rsidR="00A46E69" w:rsidRPr="00AB3650" w:rsidRDefault="00A46E69" w:rsidP="006C46AB">
      <w:pPr>
        <w:rPr>
          <w:rFonts w:ascii="Calibri" w:hAnsi="Calibri"/>
        </w:rPr>
      </w:pPr>
      <w:r w:rsidRPr="00AB3650">
        <w:rPr>
          <w:rFonts w:ascii="Calibri" w:hAnsi="Calibri"/>
        </w:rPr>
        <w:t>Le,</w:t>
      </w:r>
    </w:p>
    <w:p w:rsidR="00A46E69" w:rsidRPr="00AB3650" w:rsidRDefault="00A46E69" w:rsidP="006C46AB">
      <w:pPr>
        <w:rPr>
          <w:rFonts w:ascii="Calibri" w:hAnsi="Calibri"/>
        </w:rPr>
      </w:pPr>
    </w:p>
    <w:p w:rsidR="00A46E69" w:rsidRPr="00691B8B" w:rsidRDefault="00A46E69" w:rsidP="00C34E84">
      <w:pPr>
        <w:rPr>
          <w:rFonts w:ascii="Calibri" w:hAnsi="Calibri"/>
          <w:b/>
        </w:rPr>
      </w:pPr>
      <w:r w:rsidRPr="00691B8B">
        <w:rPr>
          <w:rFonts w:ascii="Calibri" w:hAnsi="Calibri"/>
          <w:b/>
        </w:rPr>
        <w:t>Signature précédée de la mention « lu et approuvé »</w:t>
      </w:r>
    </w:p>
    <w:sectPr w:rsidR="00A46E69" w:rsidRPr="00691B8B" w:rsidSect="00BB29F6">
      <w:headerReference w:type="default" r:id="rId15"/>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69" w:rsidRDefault="00A46E69">
      <w:r>
        <w:separator/>
      </w:r>
    </w:p>
  </w:endnote>
  <w:endnote w:type="continuationSeparator" w:id="0">
    <w:p w:rsidR="00A46E69" w:rsidRDefault="00A4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69" w:rsidRPr="0026342C" w:rsidRDefault="00A46E69" w:rsidP="0026342C">
    <w:pPr>
      <w:pStyle w:val="Pieddepage"/>
      <w:jc w:val="center"/>
    </w:pPr>
    <w:r w:rsidRPr="0026342C">
      <w:rPr>
        <w:rFonts w:ascii="Trebuchet MS" w:hAnsi="Trebuchet MS"/>
        <w:i/>
      </w:rPr>
      <w:t>Condi</w:t>
    </w:r>
    <w:r>
      <w:rPr>
        <w:rFonts w:ascii="Trebuchet MS" w:hAnsi="Trebuchet MS"/>
        <w:i/>
      </w:rPr>
      <w:t>tions générales de participation</w:t>
    </w:r>
    <w:r>
      <w:rPr>
        <w:rFonts w:ascii="Trebuchet MS" w:hAnsi="Trebuchet MS"/>
      </w:rPr>
      <w:t xml:space="preserve">        </w:t>
    </w:r>
    <w:r w:rsidRPr="0026342C">
      <w:rPr>
        <w:rFonts w:ascii="Trebuchet MS" w:hAnsi="Trebuchet MS"/>
      </w:rPr>
      <w:tab/>
      <w:t xml:space="preserve">- </w:t>
    </w:r>
    <w:r w:rsidRPr="0026342C">
      <w:rPr>
        <w:rFonts w:ascii="Trebuchet MS" w:hAnsi="Trebuchet MS"/>
      </w:rPr>
      <w:fldChar w:fldCharType="begin"/>
    </w:r>
    <w:r w:rsidRPr="0026342C">
      <w:rPr>
        <w:rFonts w:ascii="Trebuchet MS" w:hAnsi="Trebuchet MS"/>
      </w:rPr>
      <w:instrText xml:space="preserve"> PAGE </w:instrText>
    </w:r>
    <w:r w:rsidRPr="0026342C">
      <w:rPr>
        <w:rFonts w:ascii="Trebuchet MS" w:hAnsi="Trebuchet MS"/>
      </w:rPr>
      <w:fldChar w:fldCharType="separate"/>
    </w:r>
    <w:r w:rsidR="005F7019">
      <w:rPr>
        <w:rFonts w:ascii="Trebuchet MS" w:hAnsi="Trebuchet MS"/>
        <w:noProof/>
      </w:rPr>
      <w:t>6</w:t>
    </w:r>
    <w:r w:rsidRPr="0026342C">
      <w:rPr>
        <w:rFonts w:ascii="Trebuchet MS" w:hAnsi="Trebuchet MS"/>
      </w:rPr>
      <w:fldChar w:fldCharType="end"/>
    </w:r>
    <w:r w:rsidRPr="0026342C">
      <w:rPr>
        <w:rFonts w:ascii="Trebuchet MS" w:hAnsi="Trebuchet M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69" w:rsidRDefault="00A46E69">
      <w:r>
        <w:separator/>
      </w:r>
    </w:p>
  </w:footnote>
  <w:footnote w:type="continuationSeparator" w:id="0">
    <w:p w:rsidR="00A46E69" w:rsidRDefault="00A46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69" w:rsidRDefault="00A46E69">
    <w:pPr>
      <w:pStyle w:val="En-tt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44A88"/>
    <w:multiLevelType w:val="hybridMultilevel"/>
    <w:tmpl w:val="57D889B2"/>
    <w:lvl w:ilvl="0" w:tplc="43823338">
      <w:numFmt w:val="bullet"/>
      <w:lvlText w:val="-"/>
      <w:lvlJc w:val="left"/>
      <w:pPr>
        <w:tabs>
          <w:tab w:val="num" w:pos="1065"/>
        </w:tabs>
        <w:ind w:left="1065" w:hanging="360"/>
      </w:pPr>
      <w:rPr>
        <w:rFonts w:ascii="Trebuchet MS" w:eastAsia="Times New Roman" w:hAnsi="Trebuchet MS"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751D3C48"/>
    <w:multiLevelType w:val="hybridMultilevel"/>
    <w:tmpl w:val="36F6EF62"/>
    <w:lvl w:ilvl="0" w:tplc="040C0001">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hint="default"/>
      </w:rPr>
    </w:lvl>
    <w:lvl w:ilvl="2" w:tplc="040C0001">
      <w:start w:val="1"/>
      <w:numFmt w:val="bullet"/>
      <w:lvlText w:val=""/>
      <w:lvlJc w:val="left"/>
      <w:pPr>
        <w:tabs>
          <w:tab w:val="num" w:pos="2865"/>
        </w:tabs>
        <w:ind w:left="2865" w:hanging="360"/>
      </w:pPr>
      <w:rPr>
        <w:rFonts w:ascii="Symbol" w:hAnsi="Symbol"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64A"/>
    <w:rsid w:val="000142AF"/>
    <w:rsid w:val="000229B8"/>
    <w:rsid w:val="000341CD"/>
    <w:rsid w:val="0004264A"/>
    <w:rsid w:val="000605FF"/>
    <w:rsid w:val="000B2325"/>
    <w:rsid w:val="000C7896"/>
    <w:rsid w:val="000E0FD0"/>
    <w:rsid w:val="000F3222"/>
    <w:rsid w:val="0011595E"/>
    <w:rsid w:val="00116490"/>
    <w:rsid w:val="0012738D"/>
    <w:rsid w:val="00140C39"/>
    <w:rsid w:val="00144A31"/>
    <w:rsid w:val="00166603"/>
    <w:rsid w:val="001A5697"/>
    <w:rsid w:val="001C314D"/>
    <w:rsid w:val="001D4985"/>
    <w:rsid w:val="002039F9"/>
    <w:rsid w:val="002408DD"/>
    <w:rsid w:val="0025131B"/>
    <w:rsid w:val="0026342C"/>
    <w:rsid w:val="00291C99"/>
    <w:rsid w:val="002B7D46"/>
    <w:rsid w:val="002C42DF"/>
    <w:rsid w:val="002C7C55"/>
    <w:rsid w:val="00310E14"/>
    <w:rsid w:val="003434BD"/>
    <w:rsid w:val="00361911"/>
    <w:rsid w:val="00364E53"/>
    <w:rsid w:val="0037554B"/>
    <w:rsid w:val="003C1E23"/>
    <w:rsid w:val="003E50D2"/>
    <w:rsid w:val="00430F21"/>
    <w:rsid w:val="00496A70"/>
    <w:rsid w:val="004C611F"/>
    <w:rsid w:val="00533BFB"/>
    <w:rsid w:val="0054415D"/>
    <w:rsid w:val="00550D77"/>
    <w:rsid w:val="005854C5"/>
    <w:rsid w:val="00593C4E"/>
    <w:rsid w:val="005A2F45"/>
    <w:rsid w:val="005B24B4"/>
    <w:rsid w:val="005B4EC7"/>
    <w:rsid w:val="005D398A"/>
    <w:rsid w:val="005E5E4A"/>
    <w:rsid w:val="005E67F4"/>
    <w:rsid w:val="005F61DF"/>
    <w:rsid w:val="005F7019"/>
    <w:rsid w:val="00616DB1"/>
    <w:rsid w:val="0063045E"/>
    <w:rsid w:val="00651341"/>
    <w:rsid w:val="00686748"/>
    <w:rsid w:val="00691B8B"/>
    <w:rsid w:val="006C46AB"/>
    <w:rsid w:val="006D0F77"/>
    <w:rsid w:val="00707A0B"/>
    <w:rsid w:val="00737AF6"/>
    <w:rsid w:val="0074025D"/>
    <w:rsid w:val="00782B3A"/>
    <w:rsid w:val="007D21D9"/>
    <w:rsid w:val="007D345B"/>
    <w:rsid w:val="00800F67"/>
    <w:rsid w:val="008026C5"/>
    <w:rsid w:val="008103AA"/>
    <w:rsid w:val="00810905"/>
    <w:rsid w:val="00840484"/>
    <w:rsid w:val="008803C5"/>
    <w:rsid w:val="008D4C20"/>
    <w:rsid w:val="008E6AFC"/>
    <w:rsid w:val="00905794"/>
    <w:rsid w:val="009129FA"/>
    <w:rsid w:val="00916D0C"/>
    <w:rsid w:val="009202B4"/>
    <w:rsid w:val="00950BB2"/>
    <w:rsid w:val="0096184D"/>
    <w:rsid w:val="0099713F"/>
    <w:rsid w:val="009A6166"/>
    <w:rsid w:val="009D5135"/>
    <w:rsid w:val="009E1184"/>
    <w:rsid w:val="009E324C"/>
    <w:rsid w:val="009F1FC7"/>
    <w:rsid w:val="00A310FB"/>
    <w:rsid w:val="00A46E69"/>
    <w:rsid w:val="00A55A42"/>
    <w:rsid w:val="00A673A9"/>
    <w:rsid w:val="00AA0C5C"/>
    <w:rsid w:val="00AB3650"/>
    <w:rsid w:val="00AE7A8C"/>
    <w:rsid w:val="00B57005"/>
    <w:rsid w:val="00B83EDD"/>
    <w:rsid w:val="00B85911"/>
    <w:rsid w:val="00B85BFB"/>
    <w:rsid w:val="00B867E7"/>
    <w:rsid w:val="00BA4EE2"/>
    <w:rsid w:val="00BA7D10"/>
    <w:rsid w:val="00BB29F6"/>
    <w:rsid w:val="00BE3B62"/>
    <w:rsid w:val="00C34E84"/>
    <w:rsid w:val="00C602FA"/>
    <w:rsid w:val="00C63041"/>
    <w:rsid w:val="00C70602"/>
    <w:rsid w:val="00C734DC"/>
    <w:rsid w:val="00C9599A"/>
    <w:rsid w:val="00CB0641"/>
    <w:rsid w:val="00CC0F6D"/>
    <w:rsid w:val="00CF3F7D"/>
    <w:rsid w:val="00D06035"/>
    <w:rsid w:val="00D06D9D"/>
    <w:rsid w:val="00D66E9B"/>
    <w:rsid w:val="00D7570A"/>
    <w:rsid w:val="00D9421A"/>
    <w:rsid w:val="00DA2C24"/>
    <w:rsid w:val="00E05860"/>
    <w:rsid w:val="00E21C2D"/>
    <w:rsid w:val="00E67704"/>
    <w:rsid w:val="00E77AFA"/>
    <w:rsid w:val="00E84158"/>
    <w:rsid w:val="00EA7AE1"/>
    <w:rsid w:val="00ED54A5"/>
    <w:rsid w:val="00F260D5"/>
    <w:rsid w:val="00F6747D"/>
    <w:rsid w:val="00F87D54"/>
    <w:rsid w:val="00FB3270"/>
    <w:rsid w:val="00FB67A7"/>
    <w:rsid w:val="00FC4B65"/>
    <w:rsid w:val="00FF17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8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0426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616DB1"/>
    <w:rPr>
      <w:rFonts w:cs="Times New Roman"/>
      <w:color w:val="0000FF"/>
      <w:u w:val="single"/>
    </w:rPr>
  </w:style>
  <w:style w:type="paragraph" w:styleId="En-tte">
    <w:name w:val="header"/>
    <w:basedOn w:val="Normal"/>
    <w:link w:val="En-tteCar"/>
    <w:uiPriority w:val="99"/>
    <w:rsid w:val="00291C99"/>
    <w:pPr>
      <w:tabs>
        <w:tab w:val="center" w:pos="4536"/>
        <w:tab w:val="right" w:pos="9072"/>
      </w:tabs>
    </w:pPr>
  </w:style>
  <w:style w:type="character" w:customStyle="1" w:styleId="En-tteCar">
    <w:name w:val="En-tête Car"/>
    <w:basedOn w:val="Policepardfaut"/>
    <w:link w:val="En-tte"/>
    <w:uiPriority w:val="99"/>
    <w:semiHidden/>
    <w:locked/>
    <w:rsid w:val="009202B4"/>
    <w:rPr>
      <w:rFonts w:cs="Times New Roman"/>
      <w:sz w:val="24"/>
      <w:szCs w:val="24"/>
    </w:rPr>
  </w:style>
  <w:style w:type="paragraph" w:styleId="Pieddepage">
    <w:name w:val="footer"/>
    <w:basedOn w:val="Normal"/>
    <w:link w:val="PieddepageCar"/>
    <w:uiPriority w:val="99"/>
    <w:rsid w:val="00291C99"/>
    <w:pPr>
      <w:tabs>
        <w:tab w:val="center" w:pos="4536"/>
        <w:tab w:val="right" w:pos="9072"/>
      </w:tabs>
    </w:pPr>
  </w:style>
  <w:style w:type="character" w:customStyle="1" w:styleId="PieddepageCar">
    <w:name w:val="Pied de page Car"/>
    <w:basedOn w:val="Policepardfaut"/>
    <w:link w:val="Pieddepage"/>
    <w:uiPriority w:val="99"/>
    <w:semiHidden/>
    <w:locked/>
    <w:rsid w:val="009202B4"/>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monribot@territoires-co.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lon-entrepr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1384</Words>
  <Characters>7613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lpstr>
    </vt:vector>
  </TitlesOfParts>
  <Company>apsara</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aline cavrois</dc:creator>
  <cp:keywords/>
  <dc:description/>
  <cp:lastModifiedBy>aline cavrois</cp:lastModifiedBy>
  <cp:revision>18</cp:revision>
  <cp:lastPrinted>2014-03-04T14:41:00Z</cp:lastPrinted>
  <dcterms:created xsi:type="dcterms:W3CDTF">2014-01-22T15:56:00Z</dcterms:created>
  <dcterms:modified xsi:type="dcterms:W3CDTF">2014-03-05T11:03:00Z</dcterms:modified>
</cp:coreProperties>
</file>